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2C9" w:rsidRDefault="004A02C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tbl>
      <w:tblPr>
        <w:tblW w:w="14040" w:type="dxa"/>
        <w:tblInd w:w="93" w:type="dxa"/>
        <w:tblLook w:val="04A0"/>
      </w:tblPr>
      <w:tblGrid>
        <w:gridCol w:w="1080"/>
        <w:gridCol w:w="1080"/>
        <w:gridCol w:w="1080"/>
        <w:gridCol w:w="1080"/>
        <w:gridCol w:w="1080"/>
        <w:gridCol w:w="1080"/>
        <w:gridCol w:w="1080"/>
        <w:gridCol w:w="1080"/>
        <w:gridCol w:w="1080"/>
        <w:gridCol w:w="1080"/>
        <w:gridCol w:w="1080"/>
        <w:gridCol w:w="1080"/>
        <w:gridCol w:w="1080"/>
      </w:tblGrid>
      <w:tr w:rsidR="00721F69" w:rsidRPr="00721F69" w:rsidTr="00721F69">
        <w:trPr>
          <w:trHeight w:val="930"/>
        </w:trPr>
        <w:tc>
          <w:tcPr>
            <w:tcW w:w="14040" w:type="dxa"/>
            <w:gridSpan w:val="13"/>
            <w:tcBorders>
              <w:top w:val="nil"/>
              <w:left w:val="nil"/>
              <w:bottom w:val="nil"/>
              <w:right w:val="nil"/>
            </w:tcBorders>
            <w:shd w:val="clear" w:color="auto" w:fill="auto"/>
            <w:noWrap/>
            <w:vAlign w:val="center"/>
            <w:hideMark/>
          </w:tcPr>
          <w:p w:rsidR="00721F69" w:rsidRPr="00721F69" w:rsidRDefault="00721F69" w:rsidP="00721F69">
            <w:pPr>
              <w:widowControl/>
              <w:rPr>
                <w:rFonts w:ascii="楷体_GB2312" w:eastAsia="楷体_GB2312" w:hAnsi="宋体" w:cs="宋体"/>
                <w:b/>
                <w:bCs/>
                <w:color w:val="000000"/>
                <w:kern w:val="0"/>
                <w:sz w:val="72"/>
                <w:szCs w:val="72"/>
              </w:rPr>
            </w:pPr>
            <w:r w:rsidRPr="00721F69">
              <w:rPr>
                <w:rFonts w:ascii="楷体_GB2312" w:eastAsia="楷体_GB2312" w:hAnsi="宋体" w:cs="宋体" w:hint="eastAsia"/>
                <w:b/>
                <w:bCs/>
                <w:color w:val="000000"/>
                <w:kern w:val="0"/>
                <w:sz w:val="72"/>
                <w:szCs w:val="72"/>
              </w:rPr>
              <w:t>上海市2021年区级部门预算</w:t>
            </w:r>
          </w:p>
        </w:tc>
      </w:tr>
      <w:tr w:rsidR="00721F69" w:rsidRPr="00721F69" w:rsidTr="00721F69">
        <w:trPr>
          <w:trHeight w:val="315"/>
        </w:trPr>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center"/>
              <w:rPr>
                <w:rFonts w:ascii="楷体_GB2312" w:eastAsia="楷体_GB2312" w:hAnsi="宋体" w:cs="宋体"/>
                <w:color w:val="000000"/>
                <w:kern w:val="0"/>
                <w:sz w:val="32"/>
                <w:szCs w:val="32"/>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r>
      <w:tr w:rsidR="00721F69" w:rsidRPr="00721F69" w:rsidTr="00721F69">
        <w:trPr>
          <w:trHeight w:val="315"/>
        </w:trPr>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r>
      <w:tr w:rsidR="00721F69" w:rsidRPr="00721F69" w:rsidTr="00721F69">
        <w:trPr>
          <w:trHeight w:val="315"/>
        </w:trPr>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rPr>
                <w:rFonts w:ascii="仿宋_GB2312" w:eastAsia="仿宋_GB2312" w:hAnsi="宋体" w:cs="宋体"/>
                <w:color w:val="000000"/>
                <w:kern w:val="0"/>
                <w:sz w:val="32"/>
                <w:szCs w:val="32"/>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r>
      <w:tr w:rsidR="00721F69" w:rsidRPr="00721F69" w:rsidTr="00721F69">
        <w:trPr>
          <w:trHeight w:val="315"/>
        </w:trPr>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rPr>
                <w:rFonts w:ascii="仿宋_GB2312" w:eastAsia="仿宋_GB2312" w:hAnsi="宋体" w:cs="宋体"/>
                <w:color w:val="000000"/>
                <w:kern w:val="0"/>
                <w:sz w:val="32"/>
                <w:szCs w:val="32"/>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r>
      <w:tr w:rsidR="00721F69" w:rsidRPr="00721F69" w:rsidTr="00721F69">
        <w:trPr>
          <w:trHeight w:val="315"/>
        </w:trPr>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center"/>
              <w:rPr>
                <w:rFonts w:ascii="仿宋_GB2312" w:eastAsia="仿宋_GB2312" w:hAnsi="宋体" w:cs="宋体"/>
                <w:color w:val="000000"/>
                <w:kern w:val="0"/>
                <w:sz w:val="32"/>
                <w:szCs w:val="32"/>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宋体" w:eastAsia="宋体" w:hAnsi="宋体" w:cs="宋体"/>
                <w:kern w:val="0"/>
                <w:sz w:val="24"/>
                <w:szCs w:val="24"/>
              </w:rPr>
            </w:pPr>
          </w:p>
        </w:tc>
      </w:tr>
      <w:tr w:rsidR="00721F69" w:rsidRPr="00721F69" w:rsidTr="00721F69">
        <w:trPr>
          <w:trHeight w:val="450"/>
        </w:trPr>
        <w:tc>
          <w:tcPr>
            <w:tcW w:w="14040" w:type="dxa"/>
            <w:gridSpan w:val="13"/>
            <w:tcBorders>
              <w:top w:val="nil"/>
              <w:left w:val="nil"/>
              <w:bottom w:val="nil"/>
              <w:right w:val="nil"/>
            </w:tcBorders>
            <w:shd w:val="clear" w:color="auto" w:fill="auto"/>
            <w:noWrap/>
            <w:vAlign w:val="center"/>
            <w:hideMark/>
          </w:tcPr>
          <w:p w:rsidR="00721F69" w:rsidRDefault="00721F69" w:rsidP="00721F69">
            <w:pPr>
              <w:widowControl/>
              <w:ind w:firstLineChars="200" w:firstLine="720"/>
              <w:rPr>
                <w:rFonts w:ascii="楷体_GB2312" w:eastAsia="楷体_GB2312" w:hAnsi="宋体" w:cs="宋体"/>
                <w:color w:val="000000"/>
                <w:kern w:val="0"/>
                <w:sz w:val="36"/>
                <w:szCs w:val="36"/>
              </w:rPr>
            </w:pPr>
          </w:p>
          <w:p w:rsidR="00721F69" w:rsidRPr="00721F69" w:rsidRDefault="00721F69" w:rsidP="00721F69">
            <w:pPr>
              <w:widowControl/>
              <w:ind w:firstLineChars="200" w:firstLine="720"/>
              <w:rPr>
                <w:rFonts w:ascii="楷体_GB2312" w:eastAsia="楷体_GB2312" w:hAnsi="宋体" w:cs="宋体"/>
                <w:color w:val="000000"/>
                <w:kern w:val="0"/>
                <w:sz w:val="36"/>
                <w:szCs w:val="36"/>
              </w:rPr>
            </w:pPr>
            <w:r w:rsidRPr="00721F69">
              <w:rPr>
                <w:rFonts w:ascii="楷体_GB2312" w:eastAsia="楷体_GB2312" w:hAnsi="宋体" w:cs="宋体" w:hint="eastAsia"/>
                <w:color w:val="000000"/>
                <w:kern w:val="0"/>
                <w:sz w:val="36"/>
                <w:szCs w:val="36"/>
              </w:rPr>
              <w:t>预算单位：068001上海市松江区科学技术委员会</w:t>
            </w:r>
          </w:p>
        </w:tc>
      </w:tr>
      <w:tr w:rsidR="00721F69" w:rsidRPr="00721F69" w:rsidTr="00721F69">
        <w:trPr>
          <w:trHeight w:val="450"/>
        </w:trPr>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28"/>
                <w:szCs w:val="28"/>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c>
          <w:tcPr>
            <w:tcW w:w="1080" w:type="dxa"/>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楷体_GB2312" w:eastAsia="楷体_GB2312" w:hAnsi="宋体" w:cs="宋体"/>
                <w:color w:val="000000"/>
                <w:kern w:val="0"/>
                <w:sz w:val="36"/>
                <w:szCs w:val="36"/>
              </w:rPr>
            </w:pPr>
          </w:p>
        </w:tc>
      </w:tr>
    </w:tbl>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p w:rsidR="00721F69" w:rsidRDefault="00721F69"/>
    <w:tbl>
      <w:tblPr>
        <w:tblW w:w="13400" w:type="dxa"/>
        <w:tblInd w:w="93" w:type="dxa"/>
        <w:tblLook w:val="04A0"/>
      </w:tblPr>
      <w:tblGrid>
        <w:gridCol w:w="9880"/>
        <w:gridCol w:w="3520"/>
      </w:tblGrid>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ind w:firstLineChars="1000" w:firstLine="4000"/>
              <w:rPr>
                <w:rFonts w:ascii="宋体" w:eastAsia="宋体" w:hAnsi="宋体" w:cs="宋体"/>
                <w:color w:val="000000"/>
                <w:kern w:val="0"/>
                <w:sz w:val="40"/>
                <w:szCs w:val="40"/>
              </w:rPr>
            </w:pPr>
            <w:r w:rsidRPr="00721F69">
              <w:rPr>
                <w:rFonts w:ascii="宋体" w:eastAsia="宋体" w:hAnsi="宋体" w:cs="宋体" w:hint="eastAsia"/>
                <w:color w:val="000000"/>
                <w:kern w:val="0"/>
                <w:sz w:val="40"/>
                <w:szCs w:val="40"/>
              </w:rPr>
              <w:t>目  录</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center"/>
              <w:rPr>
                <w:rFonts w:ascii="宋体" w:eastAsia="宋体" w:hAnsi="宋体" w:cs="宋体"/>
                <w:color w:val="000000"/>
                <w:kern w:val="0"/>
                <w:sz w:val="36"/>
                <w:szCs w:val="36"/>
              </w:rPr>
            </w:pP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center"/>
              <w:rPr>
                <w:rFonts w:ascii="微软雅黑" w:eastAsia="微软雅黑" w:hAnsi="微软雅黑" w:cs="宋体"/>
                <w:color w:val="000000"/>
                <w:kern w:val="0"/>
                <w:sz w:val="36"/>
                <w:szCs w:val="36"/>
              </w:rPr>
            </w:pPr>
          </w:p>
        </w:tc>
      </w:tr>
      <w:tr w:rsidR="00721F69" w:rsidRPr="00721F69" w:rsidTr="002F2797">
        <w:trPr>
          <w:trHeight w:val="66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kern w:val="0"/>
                <w:sz w:val="28"/>
                <w:szCs w:val="28"/>
              </w:rPr>
            </w:pPr>
            <w:r w:rsidRPr="00721F69">
              <w:rPr>
                <w:rFonts w:ascii="微软雅黑" w:eastAsia="微软雅黑" w:hAnsi="微软雅黑" w:cs="宋体" w:hint="eastAsia"/>
                <w:kern w:val="0"/>
                <w:sz w:val="28"/>
                <w:szCs w:val="28"/>
              </w:rPr>
              <w:t>一、部门主要职能</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二、部门机构设置</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三、名词解释</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四、部门预算编制说明</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五、部门预算表</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 xml:space="preserve">    1. 2021年部门财务收支预算总表</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 xml:space="preserve">    2. 2021年部门收入预算总表</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 xml:space="preserve">    3. 2021年部门支出预算总表</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 xml:space="preserve">    4．2021年部门财政拨款收支预算总表</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 xml:space="preserve">    5．2021年部门一般公共预算支出功能分类预算表</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 xml:space="preserve">    6．2021年部门政府性基金预算支出功能分类预算表</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 xml:space="preserve">    7．2021年部门一般公共预算基本支出部门预算经济分类预算表</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P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 xml:space="preserve">    8. 2021年部门“三公”经费和机关运行经费预算表</w:t>
            </w:r>
          </w:p>
        </w:tc>
      </w:tr>
      <w:tr w:rsidR="00721F69" w:rsidRPr="00721F69" w:rsidTr="002F2797">
        <w:trPr>
          <w:trHeight w:val="420"/>
        </w:trPr>
        <w:tc>
          <w:tcPr>
            <w:tcW w:w="13400" w:type="dxa"/>
            <w:gridSpan w:val="2"/>
            <w:tcBorders>
              <w:top w:val="nil"/>
              <w:left w:val="nil"/>
              <w:bottom w:val="nil"/>
              <w:right w:val="nil"/>
            </w:tcBorders>
            <w:shd w:val="clear" w:color="auto" w:fill="auto"/>
            <w:noWrap/>
            <w:vAlign w:val="center"/>
            <w:hideMark/>
          </w:tcPr>
          <w:p w:rsidR="00721F69" w:rsidRDefault="00721F69" w:rsidP="00721F69">
            <w:pPr>
              <w:widowControl/>
              <w:jc w:val="left"/>
              <w:rPr>
                <w:rFonts w:ascii="微软雅黑" w:eastAsia="微软雅黑" w:hAnsi="微软雅黑" w:cs="宋体"/>
                <w:color w:val="000000"/>
                <w:kern w:val="0"/>
                <w:sz w:val="28"/>
                <w:szCs w:val="28"/>
              </w:rPr>
            </w:pPr>
            <w:r w:rsidRPr="00721F69">
              <w:rPr>
                <w:rFonts w:ascii="微软雅黑" w:eastAsia="微软雅黑" w:hAnsi="微软雅黑" w:cs="宋体" w:hint="eastAsia"/>
                <w:color w:val="000000"/>
                <w:kern w:val="0"/>
                <w:sz w:val="28"/>
                <w:szCs w:val="28"/>
              </w:rPr>
              <w:t>六、其他相关情况说明</w:t>
            </w:r>
          </w:p>
          <w:p w:rsidR="00721F69" w:rsidRDefault="00721F69" w:rsidP="00721F69">
            <w:pPr>
              <w:widowControl/>
              <w:jc w:val="left"/>
              <w:rPr>
                <w:rFonts w:ascii="微软雅黑" w:eastAsia="微软雅黑" w:hAnsi="微软雅黑" w:cs="宋体"/>
                <w:color w:val="000000"/>
                <w:kern w:val="0"/>
                <w:sz w:val="28"/>
                <w:szCs w:val="28"/>
              </w:rPr>
            </w:pPr>
            <w:r>
              <w:rPr>
                <w:rFonts w:ascii="微软雅黑" w:eastAsia="微软雅黑" w:hAnsi="微软雅黑" w:cs="宋体" w:hint="eastAsia"/>
                <w:color w:val="000000"/>
                <w:kern w:val="0"/>
                <w:sz w:val="28"/>
                <w:szCs w:val="28"/>
              </w:rPr>
              <w:t>七、项目经费情况说明</w:t>
            </w:r>
          </w:p>
          <w:p w:rsidR="002C3C17" w:rsidRDefault="002C3C17" w:rsidP="00721F69">
            <w:pPr>
              <w:widowControl/>
              <w:jc w:val="left"/>
              <w:rPr>
                <w:rFonts w:ascii="微软雅黑" w:eastAsia="微软雅黑" w:hAnsi="微软雅黑" w:cs="宋体"/>
                <w:color w:val="000000"/>
                <w:kern w:val="0"/>
                <w:sz w:val="28"/>
                <w:szCs w:val="28"/>
              </w:rPr>
            </w:pPr>
          </w:p>
          <w:p w:rsidR="002C3C17" w:rsidRDefault="002C3C17" w:rsidP="00721F69">
            <w:pPr>
              <w:widowControl/>
              <w:jc w:val="left"/>
              <w:rPr>
                <w:rFonts w:ascii="微软雅黑" w:eastAsia="微软雅黑" w:hAnsi="微软雅黑" w:cs="宋体"/>
                <w:color w:val="000000"/>
                <w:kern w:val="0"/>
                <w:sz w:val="28"/>
                <w:szCs w:val="28"/>
              </w:rPr>
            </w:pPr>
          </w:p>
          <w:p w:rsidR="002C3C17" w:rsidRDefault="002C3C17" w:rsidP="00721F69">
            <w:pPr>
              <w:widowControl/>
              <w:jc w:val="left"/>
              <w:rPr>
                <w:rFonts w:ascii="微软雅黑" w:eastAsia="微软雅黑" w:hAnsi="微软雅黑" w:cs="宋体"/>
                <w:color w:val="000000"/>
                <w:kern w:val="0"/>
                <w:sz w:val="28"/>
                <w:szCs w:val="28"/>
              </w:rPr>
            </w:pPr>
          </w:p>
          <w:p w:rsidR="002C3C17" w:rsidRDefault="002C3C17" w:rsidP="00721F69">
            <w:pPr>
              <w:widowControl/>
              <w:jc w:val="left"/>
              <w:rPr>
                <w:rFonts w:ascii="微软雅黑" w:eastAsia="微软雅黑" w:hAnsi="微软雅黑" w:cs="宋体"/>
                <w:color w:val="000000"/>
                <w:kern w:val="0"/>
                <w:sz w:val="28"/>
                <w:szCs w:val="28"/>
              </w:rPr>
            </w:pPr>
          </w:p>
          <w:tbl>
            <w:tblPr>
              <w:tblW w:w="8336" w:type="dxa"/>
              <w:tblLook w:val="04A0"/>
            </w:tblPr>
            <w:tblGrid>
              <w:gridCol w:w="8336"/>
            </w:tblGrid>
            <w:tr w:rsidR="00E12326" w:rsidRPr="00E12326" w:rsidTr="00E12326">
              <w:trPr>
                <w:trHeight w:val="61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jc w:val="left"/>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科委本级主要职能：</w:t>
                  </w:r>
                </w:p>
              </w:tc>
            </w:tr>
            <w:tr w:rsidR="00E12326" w:rsidRPr="00E12326" w:rsidTr="00E12326">
              <w:trPr>
                <w:trHeight w:val="48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（一）贯彻执行有关科技和信息化工作的法律、法规、规章和方针、政策；拟订科技创新和信息化发展政策，并组织实施。</w:t>
                  </w:r>
                </w:p>
              </w:tc>
            </w:tr>
            <w:tr w:rsidR="00E12326" w:rsidRPr="00E12326" w:rsidTr="00E12326">
              <w:trPr>
                <w:trHeight w:val="60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（二）根据国民经济和社会发展总体规划，组织编制本区科技发展和信息化建设的中长期规划和年度计划，并组织实施。</w:t>
                  </w:r>
                </w:p>
              </w:tc>
            </w:tr>
            <w:tr w:rsidR="00E12326" w:rsidRPr="00E12326" w:rsidTr="00E12326">
              <w:trPr>
                <w:trHeight w:val="115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三）负责培育和发展科技小巨人企业、高新技术企业、科技型中小企业；负责推进高新技术成果转化工作；负责推进研发与转化功能型平台、研发公共服务平台、工程技术研究中心、重点实验室等各类平台建设；负责推进创新资金、农业医药卫生科技攻关、软课题等科技项目；负责推进科技金融工作；负责科技奖励工作。</w:t>
                  </w:r>
                </w:p>
              </w:tc>
            </w:tr>
            <w:tr w:rsidR="00E12326" w:rsidRPr="00E12326" w:rsidTr="00E12326">
              <w:trPr>
                <w:trHeight w:val="91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（四）负责推进松江大学城双创集聚区建设；负责张江高新区</w:t>
                  </w:r>
                  <w:proofErr w:type="gramStart"/>
                  <w:r w:rsidRPr="00E12326">
                    <w:rPr>
                      <w:rFonts w:ascii="微软雅黑" w:eastAsia="微软雅黑" w:hAnsi="微软雅黑" w:cs="宋体" w:hint="eastAsia"/>
                      <w:color w:val="000000"/>
                      <w:kern w:val="0"/>
                      <w:sz w:val="28"/>
                      <w:szCs w:val="28"/>
                    </w:rPr>
                    <w:t>松江园</w:t>
                  </w:r>
                  <w:proofErr w:type="gramEnd"/>
                  <w:r w:rsidRPr="00E12326">
                    <w:rPr>
                      <w:rFonts w:ascii="微软雅黑" w:eastAsia="微软雅黑" w:hAnsi="微软雅黑" w:cs="宋体" w:hint="eastAsia"/>
                      <w:color w:val="000000"/>
                      <w:kern w:val="0"/>
                      <w:sz w:val="28"/>
                      <w:szCs w:val="28"/>
                    </w:rPr>
                    <w:t>的指导和服务工作；负责推进人工智能火炬特色产业基地、工业互联网新型工业化产业示范基地建设；负责推动生物医药产业发展；负责推进区重点产业创新集群发展;负责做好孵化器、</w:t>
                  </w:r>
                  <w:proofErr w:type="gramStart"/>
                  <w:r w:rsidRPr="00E12326">
                    <w:rPr>
                      <w:rFonts w:ascii="微软雅黑" w:eastAsia="微软雅黑" w:hAnsi="微软雅黑" w:cs="宋体" w:hint="eastAsia"/>
                      <w:color w:val="000000"/>
                      <w:kern w:val="0"/>
                      <w:sz w:val="28"/>
                      <w:szCs w:val="28"/>
                    </w:rPr>
                    <w:t>众创空间</w:t>
                  </w:r>
                  <w:proofErr w:type="gramEnd"/>
                  <w:r w:rsidRPr="00E12326">
                    <w:rPr>
                      <w:rFonts w:ascii="微软雅黑" w:eastAsia="微软雅黑" w:hAnsi="微软雅黑" w:cs="宋体" w:hint="eastAsia"/>
                      <w:color w:val="000000"/>
                      <w:kern w:val="0"/>
                      <w:sz w:val="28"/>
                      <w:szCs w:val="28"/>
                    </w:rPr>
                    <w:t>等创新载体管理工作。</w:t>
                  </w:r>
                </w:p>
              </w:tc>
            </w:tr>
            <w:tr w:rsidR="00E12326" w:rsidRPr="00E12326" w:rsidTr="00E12326">
              <w:trPr>
                <w:trHeight w:val="70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五）负责推进指导科技人才工作；负责引进国外智力工作，建立外国顶尖科学家、团队吸引集聚机制和重点外国专家联系服务机制；拟订出国(境)培训总体规划、政策和年度计划并监督实施；按照有关分工,负责外国人来华工作许可职责。</w:t>
                  </w:r>
                </w:p>
              </w:tc>
            </w:tr>
            <w:tr w:rsidR="00E12326" w:rsidRPr="00E12326" w:rsidTr="00E12326">
              <w:trPr>
                <w:trHeight w:val="28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（六）负责技术市场管理，开展技术合同认定登记。</w:t>
                  </w:r>
                </w:p>
              </w:tc>
            </w:tr>
            <w:tr w:rsidR="00E12326" w:rsidRPr="00E12326" w:rsidTr="00E12326">
              <w:trPr>
                <w:trHeight w:val="52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（七）负责信息基础设施建设的规划、协调和管理；协调电信市场</w:t>
                  </w:r>
                  <w:r w:rsidRPr="00E12326">
                    <w:rPr>
                      <w:rFonts w:ascii="微软雅黑" w:eastAsia="微软雅黑" w:hAnsi="微软雅黑" w:cs="宋体" w:hint="eastAsia"/>
                      <w:color w:val="000000"/>
                      <w:kern w:val="0"/>
                      <w:sz w:val="28"/>
                      <w:szCs w:val="28"/>
                    </w:rPr>
                    <w:lastRenderedPageBreak/>
                    <w:t>涉及社会公共利益的重大事宜。</w:t>
                  </w:r>
                </w:p>
              </w:tc>
            </w:tr>
            <w:tr w:rsidR="00E12326" w:rsidRPr="00E12326" w:rsidTr="00E12326">
              <w:trPr>
                <w:trHeight w:val="85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lastRenderedPageBreak/>
                    <w:t>（八）指导协调推进智慧城市建设工作,促进信息化与经济社会各领域渗透融合；负责推进软件和信息服务业工作；配合做好市区无线电管理工作和重大工程、实事项目和各条线信息化应用系统在本区的街接和落实工作；负责信息化项目的管理和服务工作；负责推进政府机关使用正版软件工作。</w:t>
                  </w:r>
                </w:p>
              </w:tc>
            </w:tr>
            <w:tr w:rsidR="00E12326" w:rsidRPr="00E12326" w:rsidTr="00E12326">
              <w:trPr>
                <w:trHeight w:val="48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（九）负责电子政务基础设施规划；负责电子政务信息安全规划建设；负责电子政务</w:t>
                  </w:r>
                  <w:proofErr w:type="gramStart"/>
                  <w:r w:rsidRPr="00E12326">
                    <w:rPr>
                      <w:rFonts w:ascii="微软雅黑" w:eastAsia="微软雅黑" w:hAnsi="微软雅黑" w:cs="宋体" w:hint="eastAsia"/>
                      <w:color w:val="000000"/>
                      <w:kern w:val="0"/>
                      <w:sz w:val="28"/>
                      <w:szCs w:val="28"/>
                    </w:rPr>
                    <w:t>云规划</w:t>
                  </w:r>
                  <w:proofErr w:type="gramEnd"/>
                  <w:r w:rsidRPr="00E12326">
                    <w:rPr>
                      <w:rFonts w:ascii="微软雅黑" w:eastAsia="微软雅黑" w:hAnsi="微软雅黑" w:cs="宋体" w:hint="eastAsia"/>
                      <w:color w:val="000000"/>
                      <w:kern w:val="0"/>
                      <w:sz w:val="28"/>
                      <w:szCs w:val="28"/>
                    </w:rPr>
                    <w:t>建设。</w:t>
                  </w:r>
                </w:p>
              </w:tc>
            </w:tr>
            <w:tr w:rsidR="00E12326" w:rsidRPr="00E12326" w:rsidTr="00E12326">
              <w:trPr>
                <w:trHeight w:val="48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（十）负责社会保障和市民信息系统网点建设、管理和协调工作，承担市民信息系统业务拓展和卡功能拓展的有关保障和协调指导工作。</w:t>
                  </w:r>
                </w:p>
              </w:tc>
            </w:tr>
            <w:tr w:rsidR="00E12326" w:rsidRPr="00E12326" w:rsidTr="00E12326">
              <w:trPr>
                <w:trHeight w:val="100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十一）负责科学普及工作；负责策划、组织全国科技活动周、全国科普日、上海科技节等大型科普活动；负责搭建科普网络平台，加强科普设施建设；负责实施各类科普活动、科普创建、科普测评、科普教育基地、科普项目、科普宣传、科普统计等工作；负责社区科普大学相关工作,制定各类培训计划、教学大纲；负责青少年科技教育工作的组织、协调、指导管理工作。</w:t>
                  </w:r>
                </w:p>
              </w:tc>
            </w:tr>
            <w:tr w:rsidR="00E12326" w:rsidRPr="00E12326" w:rsidTr="00E12326">
              <w:trPr>
                <w:trHeight w:val="63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十二）负责区科协系统学（协）会组织建设；负责组织科技工作者为企业自主创新提供服务，开展与企业相关的技术创新、信息应用、学术交流、人才培养、科普教育等服务活动；负责院士专家工作站创建；负责反映科技工作者的意见和要求，维护其合法权益。</w:t>
                  </w:r>
                </w:p>
              </w:tc>
            </w:tr>
            <w:tr w:rsidR="00E12326" w:rsidRPr="00E12326" w:rsidTr="00E12326">
              <w:trPr>
                <w:trHeight w:val="48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（十三）完成区委、区政府交办的其他任务。</w:t>
                  </w:r>
                </w:p>
              </w:tc>
            </w:tr>
            <w:tr w:rsidR="00E12326" w:rsidRPr="00E12326" w:rsidTr="00E12326">
              <w:trPr>
                <w:trHeight w:val="48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p>
              </w:tc>
            </w:tr>
            <w:tr w:rsidR="00E12326" w:rsidRPr="00E12326" w:rsidTr="00E12326">
              <w:trPr>
                <w:trHeight w:val="43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科技创新服务中心主要职能：</w:t>
                  </w:r>
                </w:p>
              </w:tc>
            </w:tr>
            <w:tr w:rsidR="00E12326" w:rsidRPr="00E12326" w:rsidTr="00E12326">
              <w:trPr>
                <w:trHeight w:val="43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（一）负责国家、市级、区级科技项目的受理、形式审查、评审验收组织等工作；负责科技业政策解读、咨询、培训以及各类科技年报统计工作。</w:t>
                  </w:r>
                </w:p>
              </w:tc>
            </w:tr>
            <w:tr w:rsidR="00E12326" w:rsidRPr="00E12326" w:rsidTr="00E12326">
              <w:trPr>
                <w:trHeight w:val="64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（二）负责实施大学城双创集聚区相关政策措施，审核园区项目的入驻、迁出或注销，实施入驻项目的考核等；负责上海市大学生科技创业基金会松江分基金会工作。</w:t>
                  </w:r>
                </w:p>
              </w:tc>
            </w:tr>
            <w:tr w:rsidR="00E12326" w:rsidRPr="00E12326" w:rsidTr="00E12326">
              <w:trPr>
                <w:trHeight w:val="58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（三）负责推进国家新型工业化产业示范基地（工业互联网领域）、智慧安</w:t>
                  </w:r>
                  <w:proofErr w:type="gramStart"/>
                  <w:r w:rsidRPr="00E12326">
                    <w:rPr>
                      <w:rFonts w:ascii="微软雅黑" w:eastAsia="微软雅黑" w:hAnsi="微软雅黑" w:cs="宋体" w:hint="eastAsia"/>
                      <w:color w:val="000000"/>
                      <w:kern w:val="0"/>
                      <w:sz w:val="28"/>
                      <w:szCs w:val="28"/>
                    </w:rPr>
                    <w:t>防产业</w:t>
                  </w:r>
                  <w:proofErr w:type="gramEnd"/>
                  <w:r w:rsidRPr="00E12326">
                    <w:rPr>
                      <w:rFonts w:ascii="微软雅黑" w:eastAsia="微软雅黑" w:hAnsi="微软雅黑" w:cs="宋体" w:hint="eastAsia"/>
                      <w:color w:val="000000"/>
                      <w:kern w:val="0"/>
                      <w:sz w:val="28"/>
                      <w:szCs w:val="28"/>
                    </w:rPr>
                    <w:t>基地建设，加快推动全区信息化和工业化深度融合以及相关信息化产业发展。</w:t>
                  </w:r>
                </w:p>
              </w:tc>
            </w:tr>
            <w:tr w:rsidR="00E12326" w:rsidRPr="00E12326" w:rsidTr="00E12326">
              <w:trPr>
                <w:trHeight w:val="66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（四）负责全区电子政务基础设施的建设、维护和日常管理，提供网络、计算机、存储等基础资源的支撑保障；负责全区委办局托管应用系统服务器及网站的基础环境保障。</w:t>
                  </w:r>
                </w:p>
              </w:tc>
            </w:tr>
            <w:tr w:rsidR="00E12326" w:rsidRPr="00E12326" w:rsidTr="00E12326">
              <w:trPr>
                <w:trHeight w:val="66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五）负责全区公共数据的归集和融合应用工作，推进统一数据共享交换平台建设，做好数据资源的分类分级管理和资源目录编制更新工作；研究数据采集、传输、存储等技术，制定相关技术标准和管理办法，指导各部门数据管理工作。</w:t>
                  </w:r>
                </w:p>
              </w:tc>
            </w:tr>
            <w:tr w:rsidR="00E12326" w:rsidRPr="00E12326" w:rsidTr="00E12326">
              <w:trPr>
                <w:trHeight w:val="66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六）负责本区信息化项目的咨询、受理、形式审查、评审组织等工作；负责配合本区“一网通办”、“城市大脑”、“智慧公安”、“雪亮工程”等重大项目建设和资源协调等工作，推进跨部门、跨区域、跨层级的智能化创新应用建设。</w:t>
                  </w:r>
                </w:p>
              </w:tc>
            </w:tr>
            <w:tr w:rsidR="00E12326" w:rsidRPr="00E12326" w:rsidTr="00E12326">
              <w:trPr>
                <w:trHeight w:val="63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lastRenderedPageBreak/>
                    <w:t>（七）负责全区电子政务信息安全体系的建设以及日常运维、监管工作；负责政务数据、敏感数据的安全防护和隐私保护工作，加强容灾备份等数据保障措施。</w:t>
                  </w:r>
                </w:p>
              </w:tc>
            </w:tr>
            <w:tr w:rsidR="00E12326" w:rsidRPr="00E12326" w:rsidTr="00E12326">
              <w:trPr>
                <w:trHeight w:val="33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（八）负责推进全区社会保障卡办理网点的建设，以及人员培训、业务指导等工作；负责区级网点的社会保障卡发放、补换等业务开展和日常管理工作。</w:t>
                  </w:r>
                </w:p>
              </w:tc>
            </w:tr>
            <w:tr w:rsidR="00E12326" w:rsidRPr="00E12326" w:rsidTr="00E12326">
              <w:trPr>
                <w:trHeight w:val="33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（九）负责外国人来华工作许可预审、受理和外国专家人才服务等工作。</w:t>
                  </w:r>
                </w:p>
              </w:tc>
            </w:tr>
            <w:tr w:rsidR="00E12326" w:rsidRPr="00E12326" w:rsidTr="00E12326">
              <w:trPr>
                <w:trHeight w:val="33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（十）承担上级部门交办的其他工作。</w:t>
                  </w:r>
                </w:p>
              </w:tc>
            </w:tr>
            <w:tr w:rsidR="00E12326" w:rsidRPr="00E12326" w:rsidTr="00E12326">
              <w:trPr>
                <w:trHeight w:val="285"/>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jc w:val="left"/>
                    <w:rPr>
                      <w:rFonts w:ascii="微软雅黑" w:eastAsia="微软雅黑" w:hAnsi="微软雅黑" w:cs="宋体"/>
                      <w:color w:val="000000"/>
                      <w:kern w:val="0"/>
                      <w:sz w:val="28"/>
                      <w:szCs w:val="28"/>
                    </w:rPr>
                  </w:pPr>
                </w:p>
              </w:tc>
            </w:tr>
            <w:tr w:rsidR="00E12326" w:rsidRPr="00E12326" w:rsidTr="00E12326">
              <w:trPr>
                <w:trHeight w:val="33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 xml:space="preserve">    科技馆主要职能包括：</w:t>
                  </w:r>
                </w:p>
              </w:tc>
            </w:tr>
            <w:tr w:rsidR="00E12326" w:rsidRPr="00E12326" w:rsidTr="00E12326">
              <w:trPr>
                <w:trHeight w:val="33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w:t>
                  </w:r>
                  <w:proofErr w:type="gramStart"/>
                  <w:r w:rsidRPr="00E12326">
                    <w:rPr>
                      <w:rFonts w:ascii="微软雅黑" w:eastAsia="微软雅黑" w:hAnsi="微软雅黑" w:cs="宋体" w:hint="eastAsia"/>
                      <w:color w:val="000000"/>
                      <w:kern w:val="0"/>
                      <w:sz w:val="28"/>
                      <w:szCs w:val="28"/>
                    </w:rPr>
                    <w:t>一</w:t>
                  </w:r>
                  <w:proofErr w:type="gramEnd"/>
                  <w:r w:rsidRPr="00E12326">
                    <w:rPr>
                      <w:rFonts w:ascii="微软雅黑" w:eastAsia="微软雅黑" w:hAnsi="微软雅黑" w:cs="宋体" w:hint="eastAsia"/>
                      <w:color w:val="000000"/>
                      <w:kern w:val="0"/>
                      <w:sz w:val="28"/>
                      <w:szCs w:val="28"/>
                    </w:rPr>
                    <w:t>)、加强场馆科普设施建设，引进或自筹展览内容，搞好</w:t>
                  </w:r>
                  <w:proofErr w:type="gramStart"/>
                  <w:r w:rsidRPr="00E12326">
                    <w:rPr>
                      <w:rFonts w:ascii="微软雅黑" w:eastAsia="微软雅黑" w:hAnsi="微软雅黑" w:cs="宋体" w:hint="eastAsia"/>
                      <w:color w:val="000000"/>
                      <w:kern w:val="0"/>
                      <w:sz w:val="28"/>
                      <w:szCs w:val="28"/>
                    </w:rPr>
                    <w:t>科普临展及</w:t>
                  </w:r>
                  <w:proofErr w:type="gramEnd"/>
                  <w:r w:rsidRPr="00E12326">
                    <w:rPr>
                      <w:rFonts w:ascii="微软雅黑" w:eastAsia="微软雅黑" w:hAnsi="微软雅黑" w:cs="宋体" w:hint="eastAsia"/>
                      <w:color w:val="000000"/>
                      <w:kern w:val="0"/>
                      <w:sz w:val="28"/>
                      <w:szCs w:val="28"/>
                    </w:rPr>
                    <w:t>巡展工作；</w:t>
                  </w:r>
                </w:p>
              </w:tc>
            </w:tr>
            <w:tr w:rsidR="00E12326" w:rsidRPr="00E12326" w:rsidTr="00E12326">
              <w:trPr>
                <w:trHeight w:val="33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(二)、配合全国科技活动周、科普日、上海科技节等，开展科普巡展等系列活动；</w:t>
                  </w:r>
                </w:p>
              </w:tc>
            </w:tr>
            <w:tr w:rsidR="00E12326" w:rsidRPr="00E12326" w:rsidTr="00E12326">
              <w:trPr>
                <w:trHeight w:val="66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(三)、组织开展“我身边的科学”科普摄影、科普征文、夏令营等青少年科普教育培训及主题实践活动；面向社区、学校，举办学术交流、科普讲座等活动；</w:t>
                  </w:r>
                </w:p>
              </w:tc>
            </w:tr>
            <w:tr w:rsidR="00E12326" w:rsidRPr="00E12326" w:rsidTr="00E12326">
              <w:trPr>
                <w:trHeight w:val="33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(四)、加强与区青少年素质科普教育实践基地及学校间的联系，做好“流动科技馆”项目；</w:t>
                  </w:r>
                </w:p>
              </w:tc>
            </w:tr>
            <w:tr w:rsidR="00E12326" w:rsidRPr="00E12326" w:rsidTr="00E12326">
              <w:trPr>
                <w:trHeight w:val="33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(五)、负责做好科普画廊宣传工作及图书资料室的管理。</w:t>
                  </w:r>
                </w:p>
              </w:tc>
            </w:tr>
            <w:tr w:rsidR="00E12326" w:rsidRPr="00E12326" w:rsidTr="00E12326">
              <w:trPr>
                <w:trHeight w:val="330"/>
              </w:trPr>
              <w:tc>
                <w:tcPr>
                  <w:tcW w:w="8336" w:type="dxa"/>
                  <w:tcBorders>
                    <w:top w:val="nil"/>
                    <w:left w:val="nil"/>
                    <w:bottom w:val="nil"/>
                    <w:right w:val="nil"/>
                  </w:tcBorders>
                  <w:shd w:val="clear" w:color="auto" w:fill="auto"/>
                  <w:noWrap/>
                  <w:vAlign w:val="center"/>
                  <w:hideMark/>
                </w:tcPr>
                <w:p w:rsidR="00E12326" w:rsidRPr="00E12326" w:rsidRDefault="00E12326" w:rsidP="00E12326">
                  <w:pPr>
                    <w:widowControl/>
                    <w:rPr>
                      <w:rFonts w:ascii="微软雅黑" w:eastAsia="微软雅黑" w:hAnsi="微软雅黑" w:cs="宋体"/>
                      <w:color w:val="000000"/>
                      <w:kern w:val="0"/>
                      <w:sz w:val="28"/>
                      <w:szCs w:val="28"/>
                    </w:rPr>
                  </w:pPr>
                  <w:r w:rsidRPr="00E12326">
                    <w:rPr>
                      <w:rFonts w:ascii="微软雅黑" w:eastAsia="微软雅黑" w:hAnsi="微软雅黑" w:cs="宋体" w:hint="eastAsia"/>
                      <w:color w:val="000000"/>
                      <w:kern w:val="0"/>
                      <w:sz w:val="28"/>
                      <w:szCs w:val="28"/>
                    </w:rPr>
                    <w:t>(六)、承办上级交办的其他事项。</w:t>
                  </w:r>
                </w:p>
              </w:tc>
            </w:tr>
          </w:tbl>
          <w:p w:rsidR="002C3C17" w:rsidRPr="00721F69" w:rsidRDefault="002C3C17" w:rsidP="00721F69">
            <w:pPr>
              <w:widowControl/>
              <w:jc w:val="left"/>
              <w:rPr>
                <w:rFonts w:ascii="微软雅黑" w:eastAsia="微软雅黑" w:hAnsi="微软雅黑" w:cs="宋体"/>
                <w:color w:val="000000"/>
                <w:kern w:val="0"/>
                <w:sz w:val="28"/>
                <w:szCs w:val="28"/>
              </w:rPr>
            </w:pPr>
          </w:p>
        </w:tc>
      </w:tr>
      <w:tr w:rsidR="00D0481B" w:rsidRPr="00D0481B" w:rsidTr="002F2797">
        <w:trPr>
          <w:gridAfter w:val="1"/>
          <w:wAfter w:w="3520" w:type="dxa"/>
          <w:trHeight w:val="480"/>
        </w:trPr>
        <w:tc>
          <w:tcPr>
            <w:tcW w:w="9880" w:type="dxa"/>
            <w:tcBorders>
              <w:top w:val="nil"/>
              <w:left w:val="nil"/>
              <w:bottom w:val="nil"/>
              <w:right w:val="nil"/>
            </w:tcBorders>
            <w:shd w:val="clear" w:color="auto" w:fill="auto"/>
            <w:noWrap/>
            <w:vAlign w:val="center"/>
            <w:hideMark/>
          </w:tcPr>
          <w:p w:rsidR="00D0481B" w:rsidRPr="00D0481B" w:rsidRDefault="00D0481B" w:rsidP="00D0481B">
            <w:pPr>
              <w:widowControl/>
              <w:jc w:val="center"/>
              <w:rPr>
                <w:rFonts w:ascii="微软雅黑" w:eastAsia="微软雅黑" w:hAnsi="微软雅黑" w:cs="宋体"/>
                <w:color w:val="000000"/>
                <w:kern w:val="0"/>
                <w:sz w:val="28"/>
                <w:szCs w:val="28"/>
              </w:rPr>
            </w:pPr>
            <w:r w:rsidRPr="00D0481B">
              <w:rPr>
                <w:rFonts w:ascii="微软雅黑" w:eastAsia="微软雅黑" w:hAnsi="微软雅黑" w:cs="宋体" w:hint="eastAsia"/>
                <w:color w:val="000000"/>
                <w:kern w:val="0"/>
                <w:sz w:val="28"/>
                <w:szCs w:val="28"/>
              </w:rPr>
              <w:lastRenderedPageBreak/>
              <w:t>上海市松江区科学技术委员会（部门）机构设置</w:t>
            </w:r>
          </w:p>
        </w:tc>
      </w:tr>
      <w:tr w:rsidR="00D0481B" w:rsidRPr="00D0481B" w:rsidTr="002F2797">
        <w:trPr>
          <w:gridAfter w:val="1"/>
          <w:wAfter w:w="3520" w:type="dxa"/>
          <w:trHeight w:val="480"/>
        </w:trPr>
        <w:tc>
          <w:tcPr>
            <w:tcW w:w="9880" w:type="dxa"/>
            <w:tcBorders>
              <w:top w:val="nil"/>
              <w:left w:val="nil"/>
              <w:bottom w:val="nil"/>
              <w:right w:val="nil"/>
            </w:tcBorders>
            <w:shd w:val="clear" w:color="auto" w:fill="auto"/>
            <w:noWrap/>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p>
        </w:tc>
      </w:tr>
      <w:tr w:rsidR="00D0481B" w:rsidRPr="00D0481B" w:rsidTr="002F2797">
        <w:trPr>
          <w:gridAfter w:val="1"/>
          <w:wAfter w:w="3520" w:type="dxa"/>
          <w:trHeight w:val="750"/>
        </w:trPr>
        <w:tc>
          <w:tcPr>
            <w:tcW w:w="9880" w:type="dxa"/>
            <w:vMerge w:val="restart"/>
            <w:tcBorders>
              <w:top w:val="nil"/>
              <w:left w:val="nil"/>
              <w:bottom w:val="nil"/>
              <w:right w:val="nil"/>
            </w:tcBorders>
            <w:shd w:val="clear" w:color="auto" w:fill="auto"/>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hint="eastAsia"/>
                <w:color w:val="000000"/>
                <w:kern w:val="0"/>
                <w:sz w:val="28"/>
                <w:szCs w:val="28"/>
              </w:rPr>
              <w:t xml:space="preserve">    上海市松江区科学技术委员会部门预算是包括 上海市松江区科学技术委员会本部以及下属2家事业单位的综合收支计划。</w:t>
            </w:r>
            <w:r w:rsidRPr="00D0481B">
              <w:rPr>
                <w:rFonts w:ascii="微软雅黑" w:eastAsia="微软雅黑" w:hAnsi="微软雅黑" w:cs="宋体" w:hint="eastAsia"/>
                <w:color w:val="000000"/>
                <w:kern w:val="0"/>
                <w:sz w:val="28"/>
                <w:szCs w:val="28"/>
              </w:rPr>
              <w:br/>
              <w:t xml:space="preserve">    本部门中，行政单位1家，事业单位2家，具体包括（列示至基层预算单位）：</w:t>
            </w:r>
            <w:r w:rsidRPr="00D0481B">
              <w:rPr>
                <w:rFonts w:ascii="微软雅黑" w:eastAsia="微软雅黑" w:hAnsi="微软雅黑" w:cs="宋体" w:hint="eastAsia"/>
                <w:color w:val="000000"/>
                <w:kern w:val="0"/>
                <w:sz w:val="28"/>
                <w:szCs w:val="28"/>
              </w:rPr>
              <w:br/>
              <w:t xml:space="preserve">    1. 上海市松江区科学技术委员会（本部）</w:t>
            </w:r>
            <w:r w:rsidRPr="00D0481B">
              <w:rPr>
                <w:rFonts w:ascii="微软雅黑" w:eastAsia="微软雅黑" w:hAnsi="微软雅黑" w:cs="宋体" w:hint="eastAsia"/>
                <w:color w:val="000000"/>
                <w:kern w:val="0"/>
                <w:sz w:val="28"/>
                <w:szCs w:val="28"/>
              </w:rPr>
              <w:br/>
              <w:t xml:space="preserve">    2. 上海市松江区科技创新服务中心   </w:t>
            </w:r>
            <w:r w:rsidRPr="00D0481B">
              <w:rPr>
                <w:rFonts w:ascii="微软雅黑" w:eastAsia="微软雅黑" w:hAnsi="微软雅黑" w:cs="宋体" w:hint="eastAsia"/>
                <w:color w:val="000000"/>
                <w:kern w:val="0"/>
                <w:sz w:val="28"/>
                <w:szCs w:val="28"/>
              </w:rPr>
              <w:br/>
              <w:t xml:space="preserve">    3. 上海市松江区科技馆</w:t>
            </w: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2F2797">
        <w:trPr>
          <w:gridAfter w:val="1"/>
          <w:wAfter w:w="3520" w:type="dxa"/>
          <w:trHeight w:val="624"/>
        </w:trPr>
        <w:tc>
          <w:tcPr>
            <w:tcW w:w="988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bl>
    <w:p w:rsidR="00721F69" w:rsidRDefault="00721F69">
      <w:pPr>
        <w:rPr>
          <w:rFonts w:ascii="微软雅黑" w:eastAsia="微软雅黑" w:hAnsi="微软雅黑" w:cs="宋体" w:hint="eastAsia"/>
          <w:color w:val="000000"/>
          <w:kern w:val="0"/>
          <w:sz w:val="28"/>
          <w:szCs w:val="28"/>
        </w:rPr>
      </w:pPr>
    </w:p>
    <w:p w:rsidR="002F2797" w:rsidRDefault="002F2797">
      <w:pPr>
        <w:rPr>
          <w:rFonts w:ascii="微软雅黑" w:eastAsia="微软雅黑" w:hAnsi="微软雅黑" w:cs="宋体" w:hint="eastAsia"/>
          <w:color w:val="000000"/>
          <w:kern w:val="0"/>
          <w:sz w:val="28"/>
          <w:szCs w:val="28"/>
        </w:rPr>
      </w:pPr>
    </w:p>
    <w:p w:rsidR="002F2797" w:rsidRDefault="002F2797">
      <w:pPr>
        <w:rPr>
          <w:rFonts w:ascii="微软雅黑" w:eastAsia="微软雅黑" w:hAnsi="微软雅黑" w:cs="宋体" w:hint="eastAsia"/>
          <w:color w:val="000000"/>
          <w:kern w:val="0"/>
          <w:sz w:val="28"/>
          <w:szCs w:val="28"/>
        </w:rPr>
      </w:pPr>
    </w:p>
    <w:p w:rsidR="002F2797" w:rsidRDefault="002F2797">
      <w:pPr>
        <w:rPr>
          <w:rFonts w:ascii="微软雅黑" w:eastAsia="微软雅黑" w:hAnsi="微软雅黑" w:cs="宋体" w:hint="eastAsia"/>
          <w:color w:val="000000"/>
          <w:kern w:val="0"/>
          <w:sz w:val="28"/>
          <w:szCs w:val="28"/>
        </w:rPr>
      </w:pPr>
    </w:p>
    <w:p w:rsidR="002F2797" w:rsidRPr="00E12326" w:rsidRDefault="002F2797">
      <w:pPr>
        <w:rPr>
          <w:rFonts w:ascii="微软雅黑" w:eastAsia="微软雅黑" w:hAnsi="微软雅黑" w:cs="宋体"/>
          <w:color w:val="000000"/>
          <w:kern w:val="0"/>
          <w:sz w:val="28"/>
          <w:szCs w:val="28"/>
        </w:rPr>
      </w:pPr>
    </w:p>
    <w:tbl>
      <w:tblPr>
        <w:tblW w:w="9000" w:type="dxa"/>
        <w:tblInd w:w="93" w:type="dxa"/>
        <w:tblLook w:val="04A0"/>
      </w:tblPr>
      <w:tblGrid>
        <w:gridCol w:w="9000"/>
      </w:tblGrid>
      <w:tr w:rsidR="00D0481B" w:rsidRPr="00D0481B" w:rsidTr="00D0481B">
        <w:trPr>
          <w:trHeight w:val="510"/>
        </w:trPr>
        <w:tc>
          <w:tcPr>
            <w:tcW w:w="9000" w:type="dxa"/>
            <w:tcBorders>
              <w:top w:val="nil"/>
              <w:left w:val="nil"/>
              <w:bottom w:val="nil"/>
              <w:right w:val="nil"/>
            </w:tcBorders>
            <w:shd w:val="clear" w:color="auto" w:fill="auto"/>
            <w:noWrap/>
            <w:vAlign w:val="center"/>
            <w:hideMark/>
          </w:tcPr>
          <w:p w:rsidR="00D0481B" w:rsidRPr="00D0481B" w:rsidRDefault="00D0481B" w:rsidP="00D0481B">
            <w:pPr>
              <w:widowControl/>
              <w:jc w:val="center"/>
              <w:rPr>
                <w:rFonts w:ascii="微软雅黑" w:eastAsia="微软雅黑" w:hAnsi="微软雅黑" w:cs="宋体"/>
                <w:color w:val="000000"/>
                <w:kern w:val="0"/>
                <w:sz w:val="28"/>
                <w:szCs w:val="28"/>
              </w:rPr>
            </w:pPr>
            <w:r w:rsidRPr="00D0481B">
              <w:rPr>
                <w:rFonts w:ascii="微软雅黑" w:eastAsia="微软雅黑" w:hAnsi="微软雅黑" w:cs="宋体" w:hint="eastAsia"/>
                <w:color w:val="000000"/>
                <w:kern w:val="0"/>
                <w:sz w:val="28"/>
                <w:szCs w:val="28"/>
              </w:rPr>
              <w:lastRenderedPageBreak/>
              <w:t>名词解释</w:t>
            </w:r>
          </w:p>
        </w:tc>
      </w:tr>
      <w:tr w:rsidR="00D0481B" w:rsidRPr="00D0481B" w:rsidTr="00D0481B">
        <w:trPr>
          <w:trHeight w:val="510"/>
        </w:trPr>
        <w:tc>
          <w:tcPr>
            <w:tcW w:w="9000" w:type="dxa"/>
            <w:tcBorders>
              <w:top w:val="nil"/>
              <w:left w:val="nil"/>
              <w:bottom w:val="nil"/>
              <w:right w:val="nil"/>
            </w:tcBorders>
            <w:shd w:val="clear" w:color="auto" w:fill="auto"/>
            <w:noWrap/>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p>
        </w:tc>
      </w:tr>
      <w:tr w:rsidR="00D0481B" w:rsidRPr="00D0481B" w:rsidTr="00D0481B">
        <w:trPr>
          <w:trHeight w:val="864"/>
        </w:trPr>
        <w:tc>
          <w:tcPr>
            <w:tcW w:w="9000" w:type="dxa"/>
            <w:vMerge w:val="restart"/>
            <w:tcBorders>
              <w:top w:val="nil"/>
              <w:left w:val="nil"/>
              <w:bottom w:val="nil"/>
              <w:right w:val="nil"/>
            </w:tcBorders>
            <w:shd w:val="clear" w:color="auto" w:fill="auto"/>
            <w:hideMark/>
          </w:tcPr>
          <w:p w:rsidR="00D0481B" w:rsidRPr="00D0481B" w:rsidRDefault="00D0481B" w:rsidP="00D0481B">
            <w:pPr>
              <w:widowControl/>
              <w:spacing w:after="240"/>
              <w:jc w:val="left"/>
              <w:rPr>
                <w:rFonts w:ascii="微软雅黑" w:eastAsia="微软雅黑" w:hAnsi="微软雅黑" w:cs="宋体"/>
                <w:color w:val="000000"/>
                <w:kern w:val="0"/>
                <w:sz w:val="28"/>
                <w:szCs w:val="28"/>
              </w:rPr>
            </w:pPr>
            <w:r w:rsidRPr="00D0481B">
              <w:rPr>
                <w:rFonts w:ascii="微软雅黑" w:eastAsia="微软雅黑" w:hAnsi="微软雅黑" w:cs="宋体" w:hint="eastAsia"/>
                <w:color w:val="000000"/>
                <w:kern w:val="0"/>
                <w:sz w:val="28"/>
                <w:szCs w:val="28"/>
              </w:rPr>
              <w:t xml:space="preserve">   （一）基本支出预算：是市级预算主管部门及所属预算单位为保障其机构正常运转、完成日常工作任务而编制的年度基本支出计划，包括人员经费和公用经费两部分。</w:t>
            </w:r>
            <w:r w:rsidRPr="00D0481B">
              <w:rPr>
                <w:rFonts w:ascii="微软雅黑" w:eastAsia="微软雅黑" w:hAnsi="微软雅黑" w:cs="宋体" w:hint="eastAsia"/>
                <w:color w:val="000000"/>
                <w:kern w:val="0"/>
                <w:sz w:val="28"/>
                <w:szCs w:val="28"/>
              </w:rPr>
              <w:br/>
              <w:t xml:space="preserve">   （二）项目支出预算：是市级预算主管部门及所属预算单位为完成行政工作任务、事业发展目标或政府发展战略、特定目标，在基本支出之外编制的年度支出计划。</w:t>
            </w:r>
            <w:r w:rsidRPr="00D0481B">
              <w:rPr>
                <w:rFonts w:ascii="微软雅黑" w:eastAsia="微软雅黑" w:hAnsi="微软雅黑" w:cs="宋体" w:hint="eastAsia"/>
                <w:color w:val="000000"/>
                <w:kern w:val="0"/>
                <w:sz w:val="28"/>
                <w:szCs w:val="28"/>
              </w:rPr>
              <w:br/>
              <w:t xml:space="preserve">   （三）“三公”经费：是与市级财政有经费</w:t>
            </w:r>
            <w:proofErr w:type="gramStart"/>
            <w:r w:rsidRPr="00D0481B">
              <w:rPr>
                <w:rFonts w:ascii="微软雅黑" w:eastAsia="微软雅黑" w:hAnsi="微软雅黑" w:cs="宋体" w:hint="eastAsia"/>
                <w:color w:val="000000"/>
                <w:kern w:val="0"/>
                <w:sz w:val="28"/>
                <w:szCs w:val="28"/>
              </w:rPr>
              <w:t>领拨关系</w:t>
            </w:r>
            <w:proofErr w:type="gramEnd"/>
            <w:r w:rsidRPr="00D0481B">
              <w:rPr>
                <w:rFonts w:ascii="微软雅黑" w:eastAsia="微软雅黑" w:hAnsi="微软雅黑" w:cs="宋体" w:hint="eastAsia"/>
                <w:color w:val="000000"/>
                <w:kern w:val="0"/>
                <w:sz w:val="28"/>
                <w:szCs w:val="28"/>
              </w:rPr>
              <w:t>的部门及其下属预算单位使用市级财政拨款安排的因公出国（境）费、公务用车购置及运行费、公务接待费。其中：因公出国（境）费主要安排机关及下属预算单位人员的国际合作交流、重大项目洽谈、境外培训研修等的国际旅费、国外城市间交通费、住宿费、伙食费、培训费、公杂费等支出；公务接待费主要安排全国性专业会议、国家重大政策调研、专项检查以及外事团组接待交流等执行公务或开展业务所需住宿费、交通费、伙食费等支出；公务用车购置及运行费主要安排编制内公务车辆的报废更新，以及用于安排市内因公出差、公务文件交换、日常工作开展等所需公务用车燃料费、维修费、过路过桥费、保险费等支出。</w:t>
            </w:r>
            <w:r w:rsidRPr="00D0481B">
              <w:rPr>
                <w:rFonts w:ascii="微软雅黑" w:eastAsia="微软雅黑" w:hAnsi="微软雅黑" w:cs="宋体" w:hint="eastAsia"/>
                <w:color w:val="000000"/>
                <w:kern w:val="0"/>
                <w:sz w:val="28"/>
                <w:szCs w:val="28"/>
              </w:rPr>
              <w:br/>
              <w:t xml:space="preserve">   （四）机关运行经费：指行政单位和参照公务员法管理的事业单位使用一般公共预算财政拨款安排的基本支出中的日常公用经费支出。</w:t>
            </w:r>
            <w:r w:rsidRPr="00D0481B">
              <w:rPr>
                <w:rFonts w:ascii="微软雅黑" w:eastAsia="微软雅黑" w:hAnsi="微软雅黑" w:cs="宋体" w:hint="eastAsia"/>
                <w:color w:val="000000"/>
                <w:kern w:val="0"/>
                <w:sz w:val="28"/>
                <w:szCs w:val="28"/>
              </w:rPr>
              <w:br/>
              <w:t xml:space="preserve">   </w:t>
            </w: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r w:rsidR="00D0481B" w:rsidRPr="00D0481B" w:rsidTr="00D0481B">
        <w:trPr>
          <w:trHeight w:val="624"/>
        </w:trPr>
        <w:tc>
          <w:tcPr>
            <w:tcW w:w="9000" w:type="dxa"/>
            <w:vMerge/>
            <w:tcBorders>
              <w:top w:val="nil"/>
              <w:left w:val="nil"/>
              <w:bottom w:val="nil"/>
              <w:right w:val="nil"/>
            </w:tcBorders>
            <w:vAlign w:val="center"/>
            <w:hideMark/>
          </w:tcPr>
          <w:p w:rsidR="00D0481B" w:rsidRPr="00D0481B" w:rsidRDefault="00D0481B" w:rsidP="00D0481B">
            <w:pPr>
              <w:widowControl/>
              <w:jc w:val="left"/>
              <w:rPr>
                <w:rFonts w:ascii="微软雅黑" w:eastAsia="微软雅黑" w:hAnsi="微软雅黑" w:cs="宋体"/>
                <w:kern w:val="0"/>
                <w:sz w:val="20"/>
                <w:szCs w:val="20"/>
              </w:rPr>
            </w:pPr>
          </w:p>
        </w:tc>
      </w:tr>
    </w:tbl>
    <w:p w:rsidR="00721F69" w:rsidRPr="00D0481B" w:rsidRDefault="00721F69">
      <w:pPr>
        <w:rPr>
          <w:rFonts w:ascii="微软雅黑" w:eastAsia="微软雅黑" w:hAnsi="微软雅黑" w:cs="宋体"/>
          <w:color w:val="000000"/>
          <w:kern w:val="0"/>
          <w:sz w:val="28"/>
          <w:szCs w:val="28"/>
        </w:rPr>
      </w:pPr>
    </w:p>
    <w:tbl>
      <w:tblPr>
        <w:tblW w:w="8860" w:type="dxa"/>
        <w:tblInd w:w="93" w:type="dxa"/>
        <w:tblLook w:val="04A0"/>
      </w:tblPr>
      <w:tblGrid>
        <w:gridCol w:w="8860"/>
      </w:tblGrid>
      <w:tr w:rsidR="00D0481B" w:rsidRPr="00D0481B" w:rsidTr="00D0481B">
        <w:trPr>
          <w:trHeight w:val="480"/>
        </w:trPr>
        <w:tc>
          <w:tcPr>
            <w:tcW w:w="8860" w:type="dxa"/>
            <w:tcBorders>
              <w:top w:val="nil"/>
              <w:left w:val="nil"/>
              <w:bottom w:val="nil"/>
              <w:right w:val="nil"/>
            </w:tcBorders>
            <w:shd w:val="clear" w:color="auto" w:fill="auto"/>
            <w:noWrap/>
            <w:vAlign w:val="center"/>
            <w:hideMark/>
          </w:tcPr>
          <w:p w:rsidR="00D0481B" w:rsidRPr="00D0481B" w:rsidRDefault="00D0481B" w:rsidP="00D0481B">
            <w:pPr>
              <w:widowControl/>
              <w:jc w:val="center"/>
              <w:rPr>
                <w:rFonts w:ascii="宋体" w:eastAsia="宋体" w:hAnsi="宋体" w:cs="宋体"/>
                <w:kern w:val="0"/>
                <w:sz w:val="36"/>
                <w:szCs w:val="36"/>
              </w:rPr>
            </w:pPr>
            <w:r w:rsidRPr="00D0481B">
              <w:rPr>
                <w:rFonts w:ascii="宋体" w:eastAsia="宋体" w:hAnsi="宋体" w:cs="宋体" w:hint="eastAsia"/>
                <w:kern w:val="0"/>
                <w:sz w:val="36"/>
                <w:szCs w:val="36"/>
              </w:rPr>
              <w:lastRenderedPageBreak/>
              <w:t>2021年部门预算编制说明</w:t>
            </w:r>
          </w:p>
        </w:tc>
      </w:tr>
      <w:tr w:rsidR="00D0481B" w:rsidRPr="00D0481B" w:rsidTr="00D0481B">
        <w:trPr>
          <w:trHeight w:val="480"/>
        </w:trPr>
        <w:tc>
          <w:tcPr>
            <w:tcW w:w="8860" w:type="dxa"/>
            <w:tcBorders>
              <w:top w:val="nil"/>
              <w:left w:val="nil"/>
              <w:bottom w:val="nil"/>
              <w:right w:val="nil"/>
            </w:tcBorders>
            <w:shd w:val="clear" w:color="auto" w:fill="auto"/>
            <w:noWrap/>
            <w:vAlign w:val="center"/>
            <w:hideMark/>
          </w:tcPr>
          <w:p w:rsidR="00D0481B" w:rsidRPr="00D0481B" w:rsidRDefault="00D0481B" w:rsidP="00D0481B">
            <w:pPr>
              <w:widowControl/>
              <w:jc w:val="left"/>
              <w:rPr>
                <w:rFonts w:ascii="宋体" w:eastAsia="宋体" w:hAnsi="宋体" w:cs="宋体"/>
                <w:kern w:val="0"/>
                <w:sz w:val="24"/>
                <w:szCs w:val="24"/>
              </w:rPr>
            </w:pPr>
          </w:p>
        </w:tc>
      </w:tr>
      <w:tr w:rsidR="00D0481B" w:rsidRPr="00D0481B" w:rsidTr="00D0481B">
        <w:trPr>
          <w:trHeight w:val="1965"/>
        </w:trPr>
        <w:tc>
          <w:tcPr>
            <w:tcW w:w="8860" w:type="dxa"/>
            <w:tcBorders>
              <w:top w:val="nil"/>
              <w:left w:val="nil"/>
              <w:bottom w:val="nil"/>
              <w:right w:val="nil"/>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hint="eastAsia"/>
                <w:color w:val="000000"/>
                <w:kern w:val="0"/>
                <w:sz w:val="28"/>
                <w:szCs w:val="28"/>
              </w:rPr>
              <w:t xml:space="preserve">    2021年，上海市松江区科学技术委员会部门预算支出总额35059.60万元，比2020年预算增加9092.52万元。财政拨款支出预算中，一般公共预算拨款支出预算35059.60万元，比2020年预算增加9092.52万元；政府性基金拨款支出预算0万元，与2020年预算持平。财政拨款支出主要内容如下：</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 xml:space="preserve"> 1. “</w:t>
            </w:r>
            <w:r w:rsidRPr="00D0481B">
              <w:rPr>
                <w:rFonts w:ascii="微软雅黑" w:eastAsia="微软雅黑" w:hAnsi="微软雅黑" w:cs="宋体" w:hint="eastAsia"/>
                <w:color w:val="000000"/>
                <w:kern w:val="0"/>
                <w:sz w:val="28"/>
                <w:szCs w:val="28"/>
              </w:rPr>
              <w:t>行政运行</w:t>
            </w:r>
            <w:r w:rsidRPr="00D0481B">
              <w:rPr>
                <w:rFonts w:ascii="微软雅黑" w:eastAsia="微软雅黑" w:hAnsi="微软雅黑" w:cs="宋体"/>
                <w:color w:val="000000"/>
                <w:kern w:val="0"/>
                <w:sz w:val="28"/>
                <w:szCs w:val="28"/>
              </w:rPr>
              <w:t>”</w:t>
            </w:r>
            <w:r w:rsidRPr="00D0481B">
              <w:rPr>
                <w:rFonts w:ascii="微软雅黑" w:eastAsia="微软雅黑" w:hAnsi="微软雅黑" w:cs="宋体" w:hint="eastAsia"/>
                <w:color w:val="000000"/>
                <w:kern w:val="0"/>
                <w:sz w:val="28"/>
                <w:szCs w:val="28"/>
              </w:rPr>
              <w:t>科目</w:t>
            </w:r>
            <w:r w:rsidRPr="00D0481B">
              <w:rPr>
                <w:rFonts w:ascii="微软雅黑" w:eastAsia="微软雅黑" w:hAnsi="微软雅黑" w:cs="宋体"/>
                <w:color w:val="000000"/>
                <w:kern w:val="0"/>
                <w:sz w:val="28"/>
                <w:szCs w:val="28"/>
              </w:rPr>
              <w:t>568.82</w:t>
            </w:r>
            <w:r w:rsidRPr="00D0481B">
              <w:rPr>
                <w:rFonts w:ascii="微软雅黑" w:eastAsia="微软雅黑" w:hAnsi="微软雅黑" w:cs="宋体" w:hint="eastAsia"/>
                <w:color w:val="000000"/>
                <w:kern w:val="0"/>
                <w:sz w:val="28"/>
                <w:szCs w:val="28"/>
              </w:rPr>
              <w:t>万元，主要用于机关人员工资福利、对个人和家庭的补助和日常公用经费。</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 xml:space="preserve"> 2.“</w:t>
            </w:r>
            <w:r w:rsidRPr="00D0481B">
              <w:rPr>
                <w:rFonts w:ascii="微软雅黑" w:eastAsia="微软雅黑" w:hAnsi="微软雅黑" w:cs="宋体" w:hint="eastAsia"/>
                <w:color w:val="000000"/>
                <w:kern w:val="0"/>
                <w:sz w:val="28"/>
                <w:szCs w:val="28"/>
              </w:rPr>
              <w:t>机关服务</w:t>
            </w:r>
            <w:r w:rsidRPr="00D0481B">
              <w:rPr>
                <w:rFonts w:ascii="微软雅黑" w:eastAsia="微软雅黑" w:hAnsi="微软雅黑" w:cs="宋体"/>
                <w:color w:val="000000"/>
                <w:kern w:val="0"/>
                <w:sz w:val="28"/>
                <w:szCs w:val="28"/>
              </w:rPr>
              <w:t>”</w:t>
            </w:r>
            <w:r w:rsidRPr="00D0481B">
              <w:rPr>
                <w:rFonts w:ascii="微软雅黑" w:eastAsia="微软雅黑" w:hAnsi="微软雅黑" w:cs="宋体" w:hint="eastAsia"/>
                <w:color w:val="000000"/>
                <w:kern w:val="0"/>
                <w:sz w:val="28"/>
                <w:szCs w:val="28"/>
              </w:rPr>
              <w:t>科目</w:t>
            </w:r>
            <w:r w:rsidRPr="00D0481B">
              <w:rPr>
                <w:rFonts w:ascii="微软雅黑" w:eastAsia="微软雅黑" w:hAnsi="微软雅黑" w:cs="宋体"/>
                <w:color w:val="000000"/>
                <w:kern w:val="0"/>
                <w:sz w:val="28"/>
                <w:szCs w:val="28"/>
              </w:rPr>
              <w:t>1712.17</w:t>
            </w:r>
            <w:r w:rsidRPr="00D0481B">
              <w:rPr>
                <w:rFonts w:ascii="微软雅黑" w:eastAsia="微软雅黑" w:hAnsi="微软雅黑" w:cs="宋体" w:hint="eastAsia"/>
                <w:color w:val="000000"/>
                <w:kern w:val="0"/>
                <w:sz w:val="28"/>
                <w:szCs w:val="28"/>
              </w:rPr>
              <w:t>万元，主要用于事业单位人员的工资福利、对个人和家庭的补助、日常公用经费和社保卡工作经费。</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proofErr w:type="gramStart"/>
            <w:r w:rsidRPr="00D0481B">
              <w:rPr>
                <w:rFonts w:ascii="微软雅黑" w:eastAsia="微软雅黑" w:hAnsi="微软雅黑" w:cs="宋体"/>
                <w:color w:val="000000"/>
                <w:kern w:val="0"/>
                <w:sz w:val="28"/>
                <w:szCs w:val="28"/>
              </w:rPr>
              <w:t>3 .“</w:t>
            </w:r>
            <w:proofErr w:type="gramEnd"/>
            <w:r w:rsidRPr="00D0481B">
              <w:rPr>
                <w:rFonts w:ascii="微软雅黑" w:eastAsia="微软雅黑" w:hAnsi="微软雅黑" w:cs="宋体" w:hint="eastAsia"/>
                <w:color w:val="000000"/>
                <w:kern w:val="0"/>
                <w:sz w:val="28"/>
                <w:szCs w:val="28"/>
              </w:rPr>
              <w:t>科技成果转化与扩散</w:t>
            </w:r>
            <w:proofErr w:type="gramStart"/>
            <w:r w:rsidRPr="00D0481B">
              <w:rPr>
                <w:rFonts w:ascii="微软雅黑" w:eastAsia="微软雅黑" w:hAnsi="微软雅黑" w:cs="宋体" w:hint="eastAsia"/>
                <w:color w:val="000000"/>
                <w:kern w:val="0"/>
                <w:sz w:val="28"/>
                <w:szCs w:val="28"/>
              </w:rPr>
              <w:t>”</w:t>
            </w:r>
            <w:proofErr w:type="gramEnd"/>
            <w:r w:rsidRPr="00D0481B">
              <w:rPr>
                <w:rFonts w:ascii="微软雅黑" w:eastAsia="微软雅黑" w:hAnsi="微软雅黑" w:cs="宋体" w:hint="eastAsia"/>
                <w:color w:val="000000"/>
                <w:kern w:val="0"/>
                <w:sz w:val="28"/>
                <w:szCs w:val="28"/>
              </w:rPr>
              <w:t>科目6788.56万元，主要用于科技项目的开发、攻关和科技成果的推广应用工作方面的项目支出。</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4. “</w:t>
            </w:r>
            <w:r w:rsidRPr="00D0481B">
              <w:rPr>
                <w:rFonts w:ascii="微软雅黑" w:eastAsia="微软雅黑" w:hAnsi="微软雅黑" w:cs="宋体" w:hint="eastAsia"/>
                <w:color w:val="000000"/>
                <w:kern w:val="0"/>
                <w:sz w:val="28"/>
                <w:szCs w:val="28"/>
              </w:rPr>
              <w:t>科技条件专项</w:t>
            </w:r>
            <w:r w:rsidRPr="00D0481B">
              <w:rPr>
                <w:rFonts w:ascii="微软雅黑" w:eastAsia="微软雅黑" w:hAnsi="微软雅黑" w:cs="宋体"/>
                <w:color w:val="000000"/>
                <w:kern w:val="0"/>
                <w:sz w:val="28"/>
                <w:szCs w:val="28"/>
              </w:rPr>
              <w:t>”</w:t>
            </w:r>
            <w:r w:rsidRPr="00D0481B">
              <w:rPr>
                <w:rFonts w:ascii="微软雅黑" w:eastAsia="微软雅黑" w:hAnsi="微软雅黑" w:cs="宋体" w:hint="eastAsia"/>
                <w:color w:val="000000"/>
                <w:kern w:val="0"/>
                <w:sz w:val="28"/>
                <w:szCs w:val="28"/>
              </w:rPr>
              <w:t>科目</w:t>
            </w:r>
            <w:r w:rsidRPr="00D0481B">
              <w:rPr>
                <w:rFonts w:ascii="微软雅黑" w:eastAsia="微软雅黑" w:hAnsi="微软雅黑" w:cs="宋体"/>
                <w:color w:val="000000"/>
                <w:kern w:val="0"/>
                <w:sz w:val="28"/>
                <w:szCs w:val="28"/>
              </w:rPr>
              <w:t>22855</w:t>
            </w:r>
            <w:r w:rsidRPr="00D0481B">
              <w:rPr>
                <w:rFonts w:ascii="微软雅黑" w:eastAsia="微软雅黑" w:hAnsi="微软雅黑" w:cs="宋体" w:hint="eastAsia"/>
                <w:color w:val="000000"/>
                <w:kern w:val="0"/>
                <w:sz w:val="28"/>
                <w:szCs w:val="28"/>
              </w:rPr>
              <w:t>万元，主要用于信息化项目的推进和管理方面的项目支出。</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5. “</w:t>
            </w:r>
            <w:r w:rsidRPr="00D0481B">
              <w:rPr>
                <w:rFonts w:ascii="微软雅黑" w:eastAsia="微软雅黑" w:hAnsi="微软雅黑" w:cs="宋体" w:hint="eastAsia"/>
                <w:color w:val="000000"/>
                <w:kern w:val="0"/>
                <w:sz w:val="28"/>
                <w:szCs w:val="28"/>
              </w:rPr>
              <w:t>科普活动</w:t>
            </w:r>
            <w:r w:rsidRPr="00D0481B">
              <w:rPr>
                <w:rFonts w:ascii="微软雅黑" w:eastAsia="微软雅黑" w:hAnsi="微软雅黑" w:cs="宋体"/>
                <w:color w:val="000000"/>
                <w:kern w:val="0"/>
                <w:sz w:val="28"/>
                <w:szCs w:val="28"/>
              </w:rPr>
              <w:t>”</w:t>
            </w:r>
            <w:r w:rsidRPr="00D0481B">
              <w:rPr>
                <w:rFonts w:ascii="微软雅黑" w:eastAsia="微软雅黑" w:hAnsi="微软雅黑" w:cs="宋体" w:hint="eastAsia"/>
                <w:color w:val="000000"/>
                <w:kern w:val="0"/>
                <w:sz w:val="28"/>
                <w:szCs w:val="28"/>
              </w:rPr>
              <w:t>科目</w:t>
            </w:r>
            <w:r w:rsidRPr="00D0481B">
              <w:rPr>
                <w:rFonts w:ascii="微软雅黑" w:eastAsia="微软雅黑" w:hAnsi="微软雅黑" w:cs="宋体"/>
                <w:color w:val="000000"/>
                <w:kern w:val="0"/>
                <w:sz w:val="28"/>
                <w:szCs w:val="28"/>
              </w:rPr>
              <w:t>1793.30</w:t>
            </w:r>
            <w:r w:rsidRPr="00D0481B">
              <w:rPr>
                <w:rFonts w:ascii="微软雅黑" w:eastAsia="微软雅黑" w:hAnsi="微软雅黑" w:cs="宋体" w:hint="eastAsia"/>
                <w:color w:val="000000"/>
                <w:kern w:val="0"/>
                <w:sz w:val="28"/>
                <w:szCs w:val="28"/>
              </w:rPr>
              <w:t>万元，主要用于科普普及等方面的项目支出。</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6.“</w:t>
            </w:r>
            <w:r w:rsidRPr="00D0481B">
              <w:rPr>
                <w:rFonts w:ascii="微软雅黑" w:eastAsia="微软雅黑" w:hAnsi="微软雅黑" w:cs="宋体" w:hint="eastAsia"/>
                <w:color w:val="000000"/>
                <w:kern w:val="0"/>
                <w:sz w:val="28"/>
                <w:szCs w:val="28"/>
              </w:rPr>
              <w:t>科技馆站</w:t>
            </w:r>
            <w:r w:rsidRPr="00D0481B">
              <w:rPr>
                <w:rFonts w:ascii="微软雅黑" w:eastAsia="微软雅黑" w:hAnsi="微软雅黑" w:cs="宋体"/>
                <w:color w:val="000000"/>
                <w:kern w:val="0"/>
                <w:sz w:val="28"/>
                <w:szCs w:val="28"/>
              </w:rPr>
              <w:t>”</w:t>
            </w:r>
            <w:r w:rsidRPr="00D0481B">
              <w:rPr>
                <w:rFonts w:ascii="微软雅黑" w:eastAsia="微软雅黑" w:hAnsi="微软雅黑" w:cs="宋体" w:hint="eastAsia"/>
                <w:color w:val="000000"/>
                <w:kern w:val="0"/>
                <w:sz w:val="28"/>
                <w:szCs w:val="28"/>
              </w:rPr>
              <w:t>科目</w:t>
            </w:r>
            <w:r w:rsidRPr="00D0481B">
              <w:rPr>
                <w:rFonts w:ascii="微软雅黑" w:eastAsia="微软雅黑" w:hAnsi="微软雅黑" w:cs="宋体"/>
                <w:color w:val="000000"/>
                <w:kern w:val="0"/>
                <w:sz w:val="28"/>
                <w:szCs w:val="28"/>
              </w:rPr>
              <w:t>746.15</w:t>
            </w:r>
            <w:r w:rsidRPr="00D0481B">
              <w:rPr>
                <w:rFonts w:ascii="微软雅黑" w:eastAsia="微软雅黑" w:hAnsi="微软雅黑" w:cs="宋体" w:hint="eastAsia"/>
                <w:color w:val="000000"/>
                <w:kern w:val="0"/>
                <w:sz w:val="28"/>
                <w:szCs w:val="28"/>
              </w:rPr>
              <w:t>万元，主要用于科技馆站</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7. “</w:t>
            </w:r>
            <w:r w:rsidRPr="00D0481B">
              <w:rPr>
                <w:rFonts w:ascii="微软雅黑" w:eastAsia="微软雅黑" w:hAnsi="微软雅黑" w:cs="宋体" w:hint="eastAsia"/>
                <w:color w:val="000000"/>
                <w:kern w:val="0"/>
                <w:sz w:val="28"/>
                <w:szCs w:val="28"/>
              </w:rPr>
              <w:t>归口管理的行政单位离退休</w:t>
            </w:r>
            <w:r w:rsidRPr="00D0481B">
              <w:rPr>
                <w:rFonts w:ascii="微软雅黑" w:eastAsia="微软雅黑" w:hAnsi="微软雅黑" w:cs="宋体"/>
                <w:color w:val="000000"/>
                <w:kern w:val="0"/>
                <w:sz w:val="28"/>
                <w:szCs w:val="28"/>
              </w:rPr>
              <w:t>”</w:t>
            </w:r>
            <w:r w:rsidRPr="00D0481B">
              <w:rPr>
                <w:rFonts w:ascii="微软雅黑" w:eastAsia="微软雅黑" w:hAnsi="微软雅黑" w:cs="宋体" w:hint="eastAsia"/>
                <w:color w:val="000000"/>
                <w:kern w:val="0"/>
                <w:sz w:val="28"/>
                <w:szCs w:val="28"/>
              </w:rPr>
              <w:t>科目</w:t>
            </w:r>
            <w:r w:rsidRPr="00D0481B">
              <w:rPr>
                <w:rFonts w:ascii="微软雅黑" w:eastAsia="微软雅黑" w:hAnsi="微软雅黑" w:cs="宋体"/>
                <w:color w:val="000000"/>
                <w:kern w:val="0"/>
                <w:sz w:val="28"/>
                <w:szCs w:val="28"/>
              </w:rPr>
              <w:t>17.46</w:t>
            </w:r>
            <w:r w:rsidRPr="00D0481B">
              <w:rPr>
                <w:rFonts w:ascii="微软雅黑" w:eastAsia="微软雅黑" w:hAnsi="微软雅黑" w:cs="宋体" w:hint="eastAsia"/>
                <w:color w:val="000000"/>
                <w:kern w:val="0"/>
                <w:sz w:val="28"/>
                <w:szCs w:val="28"/>
              </w:rPr>
              <w:t>万元，主要用于行政单位离退休人员的福利费及活动费。</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8.“</w:t>
            </w:r>
            <w:r w:rsidRPr="00D0481B">
              <w:rPr>
                <w:rFonts w:ascii="微软雅黑" w:eastAsia="微软雅黑" w:hAnsi="微软雅黑" w:cs="宋体" w:hint="eastAsia"/>
                <w:color w:val="000000"/>
                <w:kern w:val="0"/>
                <w:sz w:val="28"/>
                <w:szCs w:val="28"/>
              </w:rPr>
              <w:t>事业单位离退休”科目</w:t>
            </w:r>
            <w:r w:rsidRPr="00D0481B">
              <w:rPr>
                <w:rFonts w:ascii="微软雅黑" w:eastAsia="微软雅黑" w:hAnsi="微软雅黑" w:cs="宋体"/>
                <w:color w:val="000000"/>
                <w:kern w:val="0"/>
                <w:sz w:val="28"/>
                <w:szCs w:val="28"/>
              </w:rPr>
              <w:t>19.69</w:t>
            </w:r>
            <w:r w:rsidRPr="00D0481B">
              <w:rPr>
                <w:rFonts w:ascii="微软雅黑" w:eastAsia="微软雅黑" w:hAnsi="微软雅黑" w:cs="宋体" w:hint="eastAsia"/>
                <w:color w:val="000000"/>
                <w:kern w:val="0"/>
                <w:sz w:val="28"/>
                <w:szCs w:val="28"/>
              </w:rPr>
              <w:t>万元。</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9. “</w:t>
            </w:r>
            <w:r w:rsidRPr="00D0481B">
              <w:rPr>
                <w:rFonts w:ascii="微软雅黑" w:eastAsia="微软雅黑" w:hAnsi="微软雅黑" w:cs="宋体" w:hint="eastAsia"/>
                <w:color w:val="000000"/>
                <w:kern w:val="0"/>
                <w:sz w:val="28"/>
                <w:szCs w:val="28"/>
              </w:rPr>
              <w:t>机关事业单位基本养老保险缴费支出</w:t>
            </w:r>
            <w:r w:rsidRPr="00D0481B">
              <w:rPr>
                <w:rFonts w:ascii="微软雅黑" w:eastAsia="微软雅黑" w:hAnsi="微软雅黑" w:cs="宋体"/>
                <w:color w:val="000000"/>
                <w:kern w:val="0"/>
                <w:sz w:val="28"/>
                <w:szCs w:val="28"/>
              </w:rPr>
              <w:t>”</w:t>
            </w:r>
            <w:r w:rsidRPr="00D0481B">
              <w:rPr>
                <w:rFonts w:ascii="微软雅黑" w:eastAsia="微软雅黑" w:hAnsi="微软雅黑" w:cs="宋体" w:hint="eastAsia"/>
                <w:color w:val="000000"/>
                <w:kern w:val="0"/>
                <w:sz w:val="28"/>
                <w:szCs w:val="28"/>
              </w:rPr>
              <w:t>科目164.80万元，主要用</w:t>
            </w:r>
            <w:r w:rsidRPr="00D0481B">
              <w:rPr>
                <w:rFonts w:ascii="微软雅黑" w:eastAsia="微软雅黑" w:hAnsi="微软雅黑" w:cs="宋体" w:hint="eastAsia"/>
                <w:color w:val="000000"/>
                <w:kern w:val="0"/>
                <w:sz w:val="28"/>
                <w:szCs w:val="28"/>
              </w:rPr>
              <w:lastRenderedPageBreak/>
              <w:t>于按照国家政策规定为在职人员缴纳基本养老保险缴费的支出。</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lastRenderedPageBreak/>
              <w:t>10.“</w:t>
            </w:r>
            <w:r w:rsidRPr="00D0481B">
              <w:rPr>
                <w:rFonts w:ascii="微软雅黑" w:eastAsia="微软雅黑" w:hAnsi="微软雅黑" w:cs="宋体" w:hint="eastAsia"/>
                <w:color w:val="000000"/>
                <w:kern w:val="0"/>
                <w:sz w:val="28"/>
                <w:szCs w:val="28"/>
              </w:rPr>
              <w:t>机关事业单位职业年金缴费支出</w:t>
            </w:r>
            <w:r w:rsidRPr="00D0481B">
              <w:rPr>
                <w:rFonts w:ascii="微软雅黑" w:eastAsia="微软雅黑" w:hAnsi="微软雅黑" w:cs="宋体"/>
                <w:color w:val="000000"/>
                <w:kern w:val="0"/>
                <w:sz w:val="28"/>
                <w:szCs w:val="28"/>
              </w:rPr>
              <w:t>”</w:t>
            </w:r>
            <w:r w:rsidRPr="00D0481B">
              <w:rPr>
                <w:rFonts w:ascii="微软雅黑" w:eastAsia="微软雅黑" w:hAnsi="微软雅黑" w:cs="宋体" w:hint="eastAsia"/>
                <w:color w:val="000000"/>
                <w:kern w:val="0"/>
                <w:sz w:val="28"/>
                <w:szCs w:val="28"/>
              </w:rPr>
              <w:t>科目82.40万元，主要用于按照国家政策规定为在职人员缴纳职业年金的支出。</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 xml:space="preserve">11. </w:t>
            </w:r>
            <w:proofErr w:type="gramStart"/>
            <w:r w:rsidRPr="00D0481B">
              <w:rPr>
                <w:rFonts w:ascii="微软雅黑" w:eastAsia="微软雅黑" w:hAnsi="微软雅黑" w:cs="宋体"/>
                <w:color w:val="000000"/>
                <w:kern w:val="0"/>
                <w:sz w:val="28"/>
                <w:szCs w:val="28"/>
              </w:rPr>
              <w:t>“</w:t>
            </w:r>
            <w:proofErr w:type="gramEnd"/>
            <w:r w:rsidRPr="00D0481B">
              <w:rPr>
                <w:rFonts w:ascii="微软雅黑" w:eastAsia="微软雅黑" w:hAnsi="微软雅黑" w:cs="宋体" w:hint="eastAsia"/>
                <w:color w:val="000000"/>
                <w:kern w:val="0"/>
                <w:sz w:val="28"/>
                <w:szCs w:val="28"/>
              </w:rPr>
              <w:t>行政单位医疗“科目</w:t>
            </w:r>
            <w:r w:rsidRPr="00D0481B">
              <w:rPr>
                <w:rFonts w:ascii="微软雅黑" w:eastAsia="微软雅黑" w:hAnsi="微软雅黑" w:cs="宋体"/>
                <w:color w:val="000000"/>
                <w:kern w:val="0"/>
                <w:sz w:val="28"/>
                <w:szCs w:val="28"/>
              </w:rPr>
              <w:t>29.80</w:t>
            </w:r>
            <w:r w:rsidRPr="00D0481B">
              <w:rPr>
                <w:rFonts w:ascii="微软雅黑" w:eastAsia="微软雅黑" w:hAnsi="微软雅黑" w:cs="宋体" w:hint="eastAsia"/>
                <w:color w:val="000000"/>
                <w:kern w:val="0"/>
                <w:sz w:val="28"/>
                <w:szCs w:val="28"/>
              </w:rPr>
              <w:t>万元，主要用于按照国家政策规定为在职人员缴纳医疗保险缴费的支出。</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12.“</w:t>
            </w:r>
            <w:r w:rsidRPr="00D0481B">
              <w:rPr>
                <w:rFonts w:ascii="微软雅黑" w:eastAsia="微软雅黑" w:hAnsi="微软雅黑" w:cs="宋体" w:hint="eastAsia"/>
                <w:color w:val="000000"/>
                <w:kern w:val="0"/>
                <w:sz w:val="28"/>
                <w:szCs w:val="28"/>
              </w:rPr>
              <w:t>事业单位医疗</w:t>
            </w:r>
            <w:r w:rsidRPr="00D0481B">
              <w:rPr>
                <w:rFonts w:ascii="微软雅黑" w:eastAsia="微软雅黑" w:hAnsi="微软雅黑" w:cs="宋体"/>
                <w:color w:val="000000"/>
                <w:kern w:val="0"/>
                <w:sz w:val="28"/>
                <w:szCs w:val="28"/>
              </w:rPr>
              <w:t>”</w:t>
            </w:r>
            <w:r w:rsidRPr="00D0481B">
              <w:rPr>
                <w:rFonts w:ascii="微软雅黑" w:eastAsia="微软雅黑" w:hAnsi="微软雅黑" w:cs="宋体" w:hint="eastAsia"/>
                <w:color w:val="000000"/>
                <w:kern w:val="0"/>
                <w:sz w:val="28"/>
                <w:szCs w:val="28"/>
              </w:rPr>
              <w:t>科目78.35万元，主要用于按照国家政策规定为在职人员缴纳基本医疗保险费的支出。</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13. “</w:t>
            </w:r>
            <w:r w:rsidRPr="00D0481B">
              <w:rPr>
                <w:rFonts w:ascii="微软雅黑" w:eastAsia="微软雅黑" w:hAnsi="微软雅黑" w:cs="宋体" w:hint="eastAsia"/>
                <w:color w:val="000000"/>
                <w:kern w:val="0"/>
                <w:sz w:val="28"/>
                <w:szCs w:val="28"/>
              </w:rPr>
              <w:t>住房公积金</w:t>
            </w:r>
            <w:r w:rsidRPr="00D0481B">
              <w:rPr>
                <w:rFonts w:ascii="微软雅黑" w:eastAsia="微软雅黑" w:hAnsi="微软雅黑" w:cs="宋体"/>
                <w:color w:val="000000"/>
                <w:kern w:val="0"/>
                <w:sz w:val="28"/>
                <w:szCs w:val="28"/>
              </w:rPr>
              <w:t>”</w:t>
            </w:r>
            <w:r w:rsidRPr="00D0481B">
              <w:rPr>
                <w:rFonts w:ascii="微软雅黑" w:eastAsia="微软雅黑" w:hAnsi="微软雅黑" w:cs="宋体" w:hint="eastAsia"/>
                <w:color w:val="000000"/>
                <w:kern w:val="0"/>
                <w:sz w:val="28"/>
                <w:szCs w:val="28"/>
              </w:rPr>
              <w:t>科目118.74万元，主要用于按照国家政策规定为在职人员缴纳住房补贴。</w:t>
            </w:r>
          </w:p>
        </w:tc>
      </w:tr>
      <w:tr w:rsidR="00D0481B" w:rsidRPr="00D0481B" w:rsidTr="00D0481B">
        <w:trPr>
          <w:trHeight w:val="480"/>
        </w:trPr>
        <w:tc>
          <w:tcPr>
            <w:tcW w:w="8860" w:type="dxa"/>
            <w:tcBorders>
              <w:top w:val="nil"/>
              <w:left w:val="single" w:sz="8" w:space="0" w:color="FFFFFF"/>
              <w:bottom w:val="single" w:sz="8" w:space="0" w:color="FFFFFF"/>
              <w:right w:val="single" w:sz="8" w:space="0" w:color="FFFFFF"/>
            </w:tcBorders>
            <w:shd w:val="clear" w:color="auto" w:fill="auto"/>
            <w:vAlign w:val="center"/>
            <w:hideMark/>
          </w:tcPr>
          <w:p w:rsidR="00D0481B" w:rsidRPr="00D0481B" w:rsidRDefault="00D0481B" w:rsidP="00D0481B">
            <w:pPr>
              <w:widowControl/>
              <w:jc w:val="left"/>
              <w:rPr>
                <w:rFonts w:ascii="微软雅黑" w:eastAsia="微软雅黑" w:hAnsi="微软雅黑" w:cs="宋体"/>
                <w:color w:val="000000"/>
                <w:kern w:val="0"/>
                <w:sz w:val="28"/>
                <w:szCs w:val="28"/>
              </w:rPr>
            </w:pPr>
            <w:r w:rsidRPr="00D0481B">
              <w:rPr>
                <w:rFonts w:ascii="微软雅黑" w:eastAsia="微软雅黑" w:hAnsi="微软雅黑" w:cs="宋体"/>
                <w:color w:val="000000"/>
                <w:kern w:val="0"/>
                <w:sz w:val="28"/>
                <w:szCs w:val="28"/>
              </w:rPr>
              <w:t>14. “</w:t>
            </w:r>
            <w:r w:rsidRPr="00D0481B">
              <w:rPr>
                <w:rFonts w:ascii="微软雅黑" w:eastAsia="微软雅黑" w:hAnsi="微软雅黑" w:cs="宋体" w:hint="eastAsia"/>
                <w:color w:val="000000"/>
                <w:kern w:val="0"/>
                <w:sz w:val="28"/>
                <w:szCs w:val="28"/>
              </w:rPr>
              <w:t>购房补贴</w:t>
            </w:r>
            <w:r w:rsidRPr="00D0481B">
              <w:rPr>
                <w:rFonts w:ascii="微软雅黑" w:eastAsia="微软雅黑" w:hAnsi="微软雅黑" w:cs="宋体"/>
                <w:color w:val="000000"/>
                <w:kern w:val="0"/>
                <w:sz w:val="28"/>
                <w:szCs w:val="28"/>
              </w:rPr>
              <w:t>”</w:t>
            </w:r>
            <w:r w:rsidRPr="00D0481B">
              <w:rPr>
                <w:rFonts w:ascii="微软雅黑" w:eastAsia="微软雅黑" w:hAnsi="微软雅黑" w:cs="宋体" w:hint="eastAsia"/>
                <w:color w:val="000000"/>
                <w:kern w:val="0"/>
                <w:sz w:val="28"/>
                <w:szCs w:val="28"/>
              </w:rPr>
              <w:t>科目</w:t>
            </w:r>
            <w:r w:rsidRPr="00D0481B">
              <w:rPr>
                <w:rFonts w:ascii="微软雅黑" w:eastAsia="微软雅黑" w:hAnsi="微软雅黑" w:cs="宋体"/>
                <w:color w:val="000000"/>
                <w:kern w:val="0"/>
                <w:sz w:val="28"/>
                <w:szCs w:val="28"/>
              </w:rPr>
              <w:t>84.36</w:t>
            </w:r>
            <w:r w:rsidRPr="00D0481B">
              <w:rPr>
                <w:rFonts w:ascii="微软雅黑" w:eastAsia="微软雅黑" w:hAnsi="微软雅黑" w:cs="宋体" w:hint="eastAsia"/>
                <w:color w:val="000000"/>
                <w:kern w:val="0"/>
                <w:sz w:val="28"/>
                <w:szCs w:val="28"/>
              </w:rPr>
              <w:t>万元，主要用于按照国家政策规定补助在职人员购房补贴。</w:t>
            </w:r>
          </w:p>
        </w:tc>
      </w:tr>
    </w:tbl>
    <w:p w:rsidR="00721F69" w:rsidRPr="00D0481B" w:rsidRDefault="00721F69">
      <w:pPr>
        <w:rPr>
          <w:rFonts w:ascii="微软雅黑" w:eastAsia="微软雅黑" w:hAnsi="微软雅黑" w:cs="宋体"/>
          <w:color w:val="000000"/>
          <w:kern w:val="0"/>
          <w:sz w:val="28"/>
          <w:szCs w:val="28"/>
        </w:rPr>
      </w:pPr>
    </w:p>
    <w:p w:rsidR="00721F69" w:rsidRDefault="00721F69">
      <w:pPr>
        <w:rPr>
          <w:rFonts w:ascii="微软雅黑" w:eastAsia="微软雅黑" w:hAnsi="微软雅黑" w:cs="宋体"/>
          <w:color w:val="000000"/>
          <w:kern w:val="0"/>
          <w:sz w:val="28"/>
          <w:szCs w:val="28"/>
        </w:rPr>
      </w:pPr>
    </w:p>
    <w:p w:rsidR="00D0481B" w:rsidRDefault="00D0481B">
      <w:pPr>
        <w:rPr>
          <w:rFonts w:ascii="微软雅黑" w:eastAsia="微软雅黑" w:hAnsi="微软雅黑" w:cs="宋体"/>
          <w:color w:val="000000"/>
          <w:kern w:val="0"/>
          <w:sz w:val="28"/>
          <w:szCs w:val="28"/>
        </w:rPr>
      </w:pPr>
    </w:p>
    <w:p w:rsidR="00D0481B" w:rsidRDefault="00D0481B">
      <w:pPr>
        <w:rPr>
          <w:rFonts w:ascii="微软雅黑" w:eastAsia="微软雅黑" w:hAnsi="微软雅黑" w:cs="宋体"/>
          <w:color w:val="000000"/>
          <w:kern w:val="0"/>
          <w:sz w:val="28"/>
          <w:szCs w:val="28"/>
        </w:rPr>
      </w:pPr>
    </w:p>
    <w:p w:rsidR="00D0481B" w:rsidRDefault="00D0481B">
      <w:pPr>
        <w:rPr>
          <w:rFonts w:ascii="微软雅黑" w:eastAsia="微软雅黑" w:hAnsi="微软雅黑" w:cs="宋体"/>
          <w:color w:val="000000"/>
          <w:kern w:val="0"/>
          <w:sz w:val="28"/>
          <w:szCs w:val="28"/>
        </w:rPr>
      </w:pPr>
    </w:p>
    <w:p w:rsidR="00D0481B" w:rsidRDefault="00D0481B">
      <w:pPr>
        <w:rPr>
          <w:rFonts w:ascii="微软雅黑" w:eastAsia="微软雅黑" w:hAnsi="微软雅黑" w:cs="宋体"/>
          <w:color w:val="000000"/>
          <w:kern w:val="0"/>
          <w:sz w:val="28"/>
          <w:szCs w:val="28"/>
        </w:rPr>
      </w:pPr>
    </w:p>
    <w:p w:rsidR="00D0481B" w:rsidRDefault="00D0481B">
      <w:pPr>
        <w:rPr>
          <w:rFonts w:ascii="微软雅黑" w:eastAsia="微软雅黑" w:hAnsi="微软雅黑" w:cs="宋体"/>
          <w:color w:val="000000"/>
          <w:kern w:val="0"/>
          <w:sz w:val="28"/>
          <w:szCs w:val="28"/>
        </w:rPr>
      </w:pPr>
    </w:p>
    <w:p w:rsidR="00D0481B" w:rsidRDefault="00D0481B">
      <w:pPr>
        <w:rPr>
          <w:rFonts w:ascii="微软雅黑" w:eastAsia="微软雅黑" w:hAnsi="微软雅黑" w:cs="宋体" w:hint="eastAsia"/>
          <w:color w:val="000000"/>
          <w:kern w:val="0"/>
          <w:sz w:val="28"/>
          <w:szCs w:val="28"/>
        </w:rPr>
      </w:pPr>
    </w:p>
    <w:p w:rsidR="002F2797" w:rsidRDefault="002F2797">
      <w:pPr>
        <w:rPr>
          <w:rFonts w:ascii="微软雅黑" w:eastAsia="微软雅黑" w:hAnsi="微软雅黑" w:cs="宋体" w:hint="eastAsia"/>
          <w:color w:val="000000"/>
          <w:kern w:val="0"/>
          <w:sz w:val="28"/>
          <w:szCs w:val="28"/>
        </w:rPr>
      </w:pPr>
    </w:p>
    <w:p w:rsidR="002F2797" w:rsidRDefault="002F2797">
      <w:pPr>
        <w:rPr>
          <w:rFonts w:ascii="微软雅黑" w:eastAsia="微软雅黑" w:hAnsi="微软雅黑" w:cs="宋体" w:hint="eastAsia"/>
          <w:color w:val="000000"/>
          <w:kern w:val="0"/>
          <w:sz w:val="28"/>
          <w:szCs w:val="28"/>
        </w:rPr>
      </w:pPr>
    </w:p>
    <w:p w:rsidR="002F2797" w:rsidRPr="001C5425" w:rsidRDefault="002F2797">
      <w:pPr>
        <w:rPr>
          <w:rFonts w:ascii="微软雅黑" w:eastAsia="微软雅黑" w:hAnsi="微软雅黑" w:cs="宋体"/>
          <w:color w:val="000000"/>
          <w:kern w:val="0"/>
          <w:sz w:val="28"/>
          <w:szCs w:val="28"/>
        </w:rPr>
      </w:pPr>
    </w:p>
    <w:tbl>
      <w:tblPr>
        <w:tblW w:w="9000" w:type="dxa"/>
        <w:tblInd w:w="93" w:type="dxa"/>
        <w:tblLook w:val="04A0"/>
      </w:tblPr>
      <w:tblGrid>
        <w:gridCol w:w="2433"/>
        <w:gridCol w:w="276"/>
        <w:gridCol w:w="1897"/>
        <w:gridCol w:w="2103"/>
        <w:gridCol w:w="394"/>
        <w:gridCol w:w="1897"/>
      </w:tblGrid>
      <w:tr w:rsidR="00D0481B" w:rsidRPr="00D0481B" w:rsidTr="001C5425">
        <w:trPr>
          <w:trHeight w:val="570"/>
        </w:trPr>
        <w:tc>
          <w:tcPr>
            <w:tcW w:w="9000" w:type="dxa"/>
            <w:gridSpan w:val="6"/>
            <w:tcBorders>
              <w:top w:val="nil"/>
              <w:left w:val="nil"/>
              <w:bottom w:val="nil"/>
              <w:right w:val="nil"/>
            </w:tcBorders>
            <w:shd w:val="clear" w:color="auto" w:fill="auto"/>
            <w:noWrap/>
            <w:vAlign w:val="center"/>
            <w:hideMark/>
          </w:tcPr>
          <w:p w:rsidR="00D0481B" w:rsidRPr="00D0481B" w:rsidRDefault="00D0481B" w:rsidP="00D0481B">
            <w:pPr>
              <w:widowControl/>
              <w:jc w:val="center"/>
              <w:rPr>
                <w:rFonts w:ascii="宋体" w:eastAsia="宋体" w:hAnsi="宋体" w:cs="宋体"/>
                <w:kern w:val="0"/>
                <w:sz w:val="36"/>
                <w:szCs w:val="36"/>
              </w:rPr>
            </w:pPr>
            <w:r w:rsidRPr="00D0481B">
              <w:rPr>
                <w:rFonts w:ascii="宋体" w:eastAsia="宋体" w:hAnsi="宋体" w:cs="宋体" w:hint="eastAsia"/>
                <w:kern w:val="0"/>
                <w:sz w:val="36"/>
                <w:szCs w:val="36"/>
              </w:rPr>
              <w:lastRenderedPageBreak/>
              <w:t>2021年部门财务收支预算总表</w:t>
            </w:r>
          </w:p>
        </w:tc>
      </w:tr>
      <w:tr w:rsidR="00D0481B" w:rsidRPr="00D0481B" w:rsidTr="001C5425">
        <w:trPr>
          <w:trHeight w:val="570"/>
        </w:trPr>
        <w:tc>
          <w:tcPr>
            <w:tcW w:w="2433" w:type="dxa"/>
            <w:tcBorders>
              <w:top w:val="nil"/>
              <w:left w:val="nil"/>
              <w:bottom w:val="nil"/>
              <w:right w:val="nil"/>
            </w:tcBorders>
            <w:shd w:val="clear" w:color="auto" w:fill="auto"/>
            <w:noWrap/>
            <w:vAlign w:val="center"/>
            <w:hideMark/>
          </w:tcPr>
          <w:p w:rsidR="00D0481B" w:rsidRPr="00D0481B" w:rsidRDefault="00D0481B" w:rsidP="00D0481B">
            <w:pPr>
              <w:widowControl/>
              <w:jc w:val="left"/>
              <w:rPr>
                <w:rFonts w:ascii="宋体" w:eastAsia="宋体" w:hAnsi="宋体" w:cs="宋体"/>
                <w:kern w:val="0"/>
                <w:sz w:val="24"/>
                <w:szCs w:val="24"/>
              </w:rPr>
            </w:pPr>
          </w:p>
        </w:tc>
        <w:tc>
          <w:tcPr>
            <w:tcW w:w="2173" w:type="dxa"/>
            <w:gridSpan w:val="2"/>
            <w:tcBorders>
              <w:top w:val="nil"/>
              <w:left w:val="nil"/>
              <w:bottom w:val="nil"/>
              <w:right w:val="nil"/>
            </w:tcBorders>
            <w:shd w:val="clear" w:color="auto" w:fill="auto"/>
            <w:noWrap/>
            <w:vAlign w:val="center"/>
            <w:hideMark/>
          </w:tcPr>
          <w:p w:rsidR="00D0481B" w:rsidRPr="00D0481B" w:rsidRDefault="00D0481B" w:rsidP="00D0481B">
            <w:pPr>
              <w:widowControl/>
              <w:jc w:val="left"/>
              <w:rPr>
                <w:rFonts w:ascii="宋体" w:eastAsia="宋体" w:hAnsi="宋体" w:cs="宋体"/>
                <w:kern w:val="0"/>
                <w:sz w:val="24"/>
                <w:szCs w:val="24"/>
              </w:rPr>
            </w:pPr>
          </w:p>
        </w:tc>
        <w:tc>
          <w:tcPr>
            <w:tcW w:w="2103" w:type="dxa"/>
            <w:tcBorders>
              <w:top w:val="nil"/>
              <w:left w:val="nil"/>
              <w:bottom w:val="nil"/>
              <w:right w:val="nil"/>
            </w:tcBorders>
            <w:shd w:val="clear" w:color="auto" w:fill="auto"/>
            <w:noWrap/>
            <w:vAlign w:val="center"/>
            <w:hideMark/>
          </w:tcPr>
          <w:p w:rsidR="00D0481B" w:rsidRPr="00D0481B" w:rsidRDefault="00D0481B" w:rsidP="00D0481B">
            <w:pPr>
              <w:widowControl/>
              <w:jc w:val="left"/>
              <w:rPr>
                <w:rFonts w:ascii="宋体" w:eastAsia="宋体" w:hAnsi="宋体" w:cs="宋体"/>
                <w:kern w:val="0"/>
                <w:sz w:val="24"/>
                <w:szCs w:val="24"/>
              </w:rPr>
            </w:pPr>
          </w:p>
        </w:tc>
        <w:tc>
          <w:tcPr>
            <w:tcW w:w="2291" w:type="dxa"/>
            <w:gridSpan w:val="2"/>
            <w:tcBorders>
              <w:top w:val="nil"/>
              <w:left w:val="nil"/>
              <w:bottom w:val="nil"/>
              <w:right w:val="nil"/>
            </w:tcBorders>
            <w:shd w:val="clear" w:color="auto" w:fill="auto"/>
            <w:noWrap/>
            <w:vAlign w:val="center"/>
            <w:hideMark/>
          </w:tcPr>
          <w:p w:rsidR="00D0481B" w:rsidRPr="00D0481B" w:rsidRDefault="00D0481B" w:rsidP="00D0481B">
            <w:pPr>
              <w:widowControl/>
              <w:jc w:val="left"/>
              <w:rPr>
                <w:rFonts w:ascii="宋体" w:eastAsia="宋体" w:hAnsi="宋体" w:cs="宋体"/>
                <w:kern w:val="0"/>
                <w:sz w:val="20"/>
                <w:szCs w:val="20"/>
              </w:rPr>
            </w:pPr>
          </w:p>
        </w:tc>
      </w:tr>
      <w:tr w:rsidR="00D0481B" w:rsidRPr="00D0481B" w:rsidTr="001C5425">
        <w:trPr>
          <w:trHeight w:val="570"/>
        </w:trPr>
        <w:tc>
          <w:tcPr>
            <w:tcW w:w="4606" w:type="dxa"/>
            <w:gridSpan w:val="3"/>
            <w:tcBorders>
              <w:top w:val="nil"/>
              <w:left w:val="nil"/>
              <w:bottom w:val="single" w:sz="4" w:space="0" w:color="969696"/>
              <w:right w:val="nil"/>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编制部门：上海市松江区科学技术委员会</w:t>
            </w:r>
          </w:p>
        </w:tc>
        <w:tc>
          <w:tcPr>
            <w:tcW w:w="2103" w:type="dxa"/>
            <w:tcBorders>
              <w:top w:val="nil"/>
              <w:left w:val="nil"/>
              <w:bottom w:val="single" w:sz="4" w:space="0" w:color="969696"/>
              <w:right w:val="nil"/>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2291" w:type="dxa"/>
            <w:gridSpan w:val="2"/>
            <w:tcBorders>
              <w:top w:val="nil"/>
              <w:left w:val="nil"/>
              <w:bottom w:val="single" w:sz="4" w:space="0" w:color="969696"/>
              <w:right w:val="nil"/>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单位：元</w:t>
            </w:r>
          </w:p>
        </w:tc>
      </w:tr>
      <w:tr w:rsidR="00D0481B" w:rsidRPr="00D0481B" w:rsidTr="001C5425">
        <w:trPr>
          <w:trHeight w:val="570"/>
        </w:trPr>
        <w:tc>
          <w:tcPr>
            <w:tcW w:w="4606" w:type="dxa"/>
            <w:gridSpan w:val="3"/>
            <w:tcBorders>
              <w:top w:val="single" w:sz="4" w:space="0" w:color="969696"/>
              <w:left w:val="single" w:sz="4" w:space="0" w:color="969696"/>
              <w:bottom w:val="single" w:sz="4" w:space="0" w:color="969696"/>
              <w:right w:val="single" w:sz="4" w:space="0" w:color="969696"/>
            </w:tcBorders>
            <w:shd w:val="clear" w:color="000000" w:fill="C0C0C0"/>
            <w:vAlign w:val="center"/>
            <w:hideMark/>
          </w:tcPr>
          <w:p w:rsidR="00D0481B" w:rsidRPr="00D0481B" w:rsidRDefault="00D0481B" w:rsidP="00D0481B">
            <w:pPr>
              <w:widowControl/>
              <w:jc w:val="center"/>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本年收入</w:t>
            </w:r>
          </w:p>
        </w:tc>
        <w:tc>
          <w:tcPr>
            <w:tcW w:w="4394" w:type="dxa"/>
            <w:gridSpan w:val="3"/>
            <w:tcBorders>
              <w:top w:val="single" w:sz="4" w:space="0" w:color="969696"/>
              <w:left w:val="nil"/>
              <w:bottom w:val="single" w:sz="4" w:space="0" w:color="969696"/>
              <w:right w:val="single" w:sz="4" w:space="0" w:color="969696"/>
            </w:tcBorders>
            <w:shd w:val="clear" w:color="000000" w:fill="C0C0C0"/>
            <w:vAlign w:val="center"/>
            <w:hideMark/>
          </w:tcPr>
          <w:p w:rsidR="00D0481B" w:rsidRPr="00D0481B" w:rsidRDefault="00D0481B" w:rsidP="00D0481B">
            <w:pPr>
              <w:widowControl/>
              <w:jc w:val="center"/>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本年支出</w:t>
            </w:r>
          </w:p>
        </w:tc>
      </w:tr>
      <w:tr w:rsidR="00CE4F49" w:rsidRPr="00D0481B" w:rsidTr="001C5425">
        <w:trPr>
          <w:trHeight w:val="570"/>
        </w:trPr>
        <w:tc>
          <w:tcPr>
            <w:tcW w:w="2709" w:type="dxa"/>
            <w:gridSpan w:val="2"/>
            <w:tcBorders>
              <w:top w:val="nil"/>
              <w:left w:val="single" w:sz="4" w:space="0" w:color="969696"/>
              <w:bottom w:val="single" w:sz="4" w:space="0" w:color="969696"/>
              <w:right w:val="single" w:sz="4" w:space="0" w:color="969696"/>
            </w:tcBorders>
            <w:shd w:val="clear" w:color="000000" w:fill="C0C0C0"/>
            <w:vAlign w:val="center"/>
            <w:hideMark/>
          </w:tcPr>
          <w:p w:rsidR="00D0481B" w:rsidRPr="00D0481B" w:rsidRDefault="00D0481B" w:rsidP="00D0481B">
            <w:pPr>
              <w:widowControl/>
              <w:jc w:val="center"/>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项</w:t>
            </w:r>
            <w:r w:rsidRPr="00D0481B">
              <w:rPr>
                <w:rFonts w:ascii="Courier New" w:eastAsia="宋体" w:hAnsi="Courier New" w:cs="Courier New"/>
                <w:color w:val="000000"/>
                <w:kern w:val="0"/>
                <w:sz w:val="20"/>
                <w:szCs w:val="20"/>
              </w:rPr>
              <w:t xml:space="preserve">    </w:t>
            </w:r>
            <w:r w:rsidRPr="00D0481B">
              <w:rPr>
                <w:rFonts w:ascii="Courier New" w:eastAsia="宋体" w:hAnsi="Courier New" w:cs="Courier New"/>
                <w:color w:val="000000"/>
                <w:kern w:val="0"/>
                <w:sz w:val="20"/>
                <w:szCs w:val="20"/>
              </w:rPr>
              <w:t>目</w:t>
            </w:r>
          </w:p>
        </w:tc>
        <w:tc>
          <w:tcPr>
            <w:tcW w:w="1897" w:type="dxa"/>
            <w:tcBorders>
              <w:top w:val="nil"/>
              <w:left w:val="nil"/>
              <w:bottom w:val="single" w:sz="4" w:space="0" w:color="969696"/>
              <w:right w:val="single" w:sz="4" w:space="0" w:color="969696"/>
            </w:tcBorders>
            <w:shd w:val="clear" w:color="000000" w:fill="C0C0C0"/>
            <w:vAlign w:val="center"/>
            <w:hideMark/>
          </w:tcPr>
          <w:p w:rsidR="00D0481B" w:rsidRPr="00D0481B" w:rsidRDefault="00D0481B" w:rsidP="00D0481B">
            <w:pPr>
              <w:widowControl/>
              <w:jc w:val="center"/>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预</w:t>
            </w:r>
            <w:r w:rsidRPr="00D0481B">
              <w:rPr>
                <w:rFonts w:ascii="Courier New" w:eastAsia="宋体" w:hAnsi="Courier New" w:cs="Courier New"/>
                <w:color w:val="000000"/>
                <w:kern w:val="0"/>
                <w:sz w:val="20"/>
                <w:szCs w:val="20"/>
              </w:rPr>
              <w:t xml:space="preserve"> </w:t>
            </w:r>
            <w:r w:rsidRPr="00D0481B">
              <w:rPr>
                <w:rFonts w:ascii="Courier New" w:eastAsia="宋体" w:hAnsi="Courier New" w:cs="Courier New"/>
                <w:color w:val="000000"/>
                <w:kern w:val="0"/>
                <w:sz w:val="20"/>
                <w:szCs w:val="20"/>
              </w:rPr>
              <w:t>算</w:t>
            </w:r>
            <w:r w:rsidRPr="00D0481B">
              <w:rPr>
                <w:rFonts w:ascii="Courier New" w:eastAsia="宋体" w:hAnsi="Courier New" w:cs="Courier New"/>
                <w:color w:val="000000"/>
                <w:kern w:val="0"/>
                <w:sz w:val="20"/>
                <w:szCs w:val="20"/>
              </w:rPr>
              <w:t xml:space="preserve"> </w:t>
            </w:r>
            <w:r w:rsidRPr="00D0481B">
              <w:rPr>
                <w:rFonts w:ascii="Courier New" w:eastAsia="宋体" w:hAnsi="Courier New" w:cs="Courier New"/>
                <w:color w:val="000000"/>
                <w:kern w:val="0"/>
                <w:sz w:val="20"/>
                <w:szCs w:val="20"/>
              </w:rPr>
              <w:t>数</w:t>
            </w:r>
          </w:p>
        </w:tc>
        <w:tc>
          <w:tcPr>
            <w:tcW w:w="2497" w:type="dxa"/>
            <w:gridSpan w:val="2"/>
            <w:tcBorders>
              <w:top w:val="nil"/>
              <w:left w:val="nil"/>
              <w:bottom w:val="single" w:sz="4" w:space="0" w:color="969696"/>
              <w:right w:val="single" w:sz="4" w:space="0" w:color="969696"/>
            </w:tcBorders>
            <w:shd w:val="clear" w:color="000000" w:fill="C0C0C0"/>
            <w:vAlign w:val="center"/>
            <w:hideMark/>
          </w:tcPr>
          <w:p w:rsidR="00D0481B" w:rsidRPr="00D0481B" w:rsidRDefault="00D0481B" w:rsidP="00D0481B">
            <w:pPr>
              <w:widowControl/>
              <w:jc w:val="center"/>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项</w:t>
            </w:r>
            <w:r w:rsidRPr="00D0481B">
              <w:rPr>
                <w:rFonts w:ascii="Courier New" w:eastAsia="宋体" w:hAnsi="Courier New" w:cs="Courier New"/>
                <w:color w:val="000000"/>
                <w:kern w:val="0"/>
                <w:sz w:val="20"/>
                <w:szCs w:val="20"/>
              </w:rPr>
              <w:t xml:space="preserve">    </w:t>
            </w:r>
            <w:r w:rsidRPr="00D0481B">
              <w:rPr>
                <w:rFonts w:ascii="Courier New" w:eastAsia="宋体" w:hAnsi="Courier New" w:cs="Courier New"/>
                <w:color w:val="000000"/>
                <w:kern w:val="0"/>
                <w:sz w:val="20"/>
                <w:szCs w:val="20"/>
              </w:rPr>
              <w:t>目</w:t>
            </w:r>
          </w:p>
        </w:tc>
        <w:tc>
          <w:tcPr>
            <w:tcW w:w="1897" w:type="dxa"/>
            <w:tcBorders>
              <w:top w:val="nil"/>
              <w:left w:val="nil"/>
              <w:bottom w:val="single" w:sz="4" w:space="0" w:color="969696"/>
              <w:right w:val="single" w:sz="4" w:space="0" w:color="969696"/>
            </w:tcBorders>
            <w:shd w:val="clear" w:color="000000" w:fill="C0C0C0"/>
            <w:vAlign w:val="center"/>
            <w:hideMark/>
          </w:tcPr>
          <w:p w:rsidR="00D0481B" w:rsidRPr="00D0481B" w:rsidRDefault="00D0481B" w:rsidP="00D0481B">
            <w:pPr>
              <w:widowControl/>
              <w:jc w:val="center"/>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预</w:t>
            </w:r>
            <w:r w:rsidRPr="00D0481B">
              <w:rPr>
                <w:rFonts w:ascii="Courier New" w:eastAsia="宋体" w:hAnsi="Courier New" w:cs="Courier New"/>
                <w:color w:val="000000"/>
                <w:kern w:val="0"/>
                <w:sz w:val="20"/>
                <w:szCs w:val="20"/>
              </w:rPr>
              <w:t xml:space="preserve"> </w:t>
            </w:r>
            <w:r w:rsidRPr="00D0481B">
              <w:rPr>
                <w:rFonts w:ascii="Courier New" w:eastAsia="宋体" w:hAnsi="Courier New" w:cs="Courier New"/>
                <w:color w:val="000000"/>
                <w:kern w:val="0"/>
                <w:sz w:val="20"/>
                <w:szCs w:val="20"/>
              </w:rPr>
              <w:t>算</w:t>
            </w:r>
            <w:r w:rsidRPr="00D0481B">
              <w:rPr>
                <w:rFonts w:ascii="Courier New" w:eastAsia="宋体" w:hAnsi="Courier New" w:cs="Courier New"/>
                <w:color w:val="000000"/>
                <w:kern w:val="0"/>
                <w:sz w:val="20"/>
                <w:szCs w:val="20"/>
              </w:rPr>
              <w:t xml:space="preserve"> </w:t>
            </w:r>
            <w:r w:rsidRPr="00D0481B">
              <w:rPr>
                <w:rFonts w:ascii="Courier New" w:eastAsia="宋体" w:hAnsi="Courier New" w:cs="Courier New"/>
                <w:color w:val="000000"/>
                <w:kern w:val="0"/>
                <w:sz w:val="20"/>
                <w:szCs w:val="20"/>
              </w:rPr>
              <w:t>数</w:t>
            </w:r>
          </w:p>
        </w:tc>
      </w:tr>
      <w:tr w:rsidR="00CE4F49" w:rsidRPr="00D0481B" w:rsidTr="001C5425">
        <w:trPr>
          <w:trHeight w:val="570"/>
        </w:trPr>
        <w:tc>
          <w:tcPr>
            <w:tcW w:w="2709" w:type="dxa"/>
            <w:gridSpan w:val="2"/>
            <w:tcBorders>
              <w:top w:val="nil"/>
              <w:left w:val="single" w:sz="4" w:space="0" w:color="969696"/>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一、财政拨款收入</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350,595,979.41 </w:t>
            </w:r>
          </w:p>
        </w:tc>
        <w:tc>
          <w:tcPr>
            <w:tcW w:w="2497" w:type="dxa"/>
            <w:gridSpan w:val="2"/>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一、科学技术支出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344,640,074.26 </w:t>
            </w:r>
          </w:p>
        </w:tc>
      </w:tr>
      <w:tr w:rsidR="00CE4F49" w:rsidRPr="00D0481B" w:rsidTr="001C5425">
        <w:trPr>
          <w:trHeight w:val="570"/>
        </w:trPr>
        <w:tc>
          <w:tcPr>
            <w:tcW w:w="2709" w:type="dxa"/>
            <w:gridSpan w:val="2"/>
            <w:tcBorders>
              <w:top w:val="nil"/>
              <w:left w:val="single" w:sz="4" w:space="0" w:color="969696"/>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1. </w:t>
            </w:r>
            <w:r w:rsidRPr="00D0481B">
              <w:rPr>
                <w:rFonts w:ascii="Courier New" w:eastAsia="宋体" w:hAnsi="Courier New" w:cs="Courier New"/>
                <w:color w:val="000000"/>
                <w:kern w:val="0"/>
                <w:sz w:val="20"/>
                <w:szCs w:val="20"/>
              </w:rPr>
              <w:t>一般公共预算资金</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350,595,979.41 </w:t>
            </w:r>
          </w:p>
        </w:tc>
        <w:tc>
          <w:tcPr>
            <w:tcW w:w="2497" w:type="dxa"/>
            <w:gridSpan w:val="2"/>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二、社会保障和就业支出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2,843,430.86 </w:t>
            </w:r>
          </w:p>
        </w:tc>
      </w:tr>
      <w:tr w:rsidR="00CE4F49" w:rsidRPr="00D0481B" w:rsidTr="001C5425">
        <w:trPr>
          <w:trHeight w:val="570"/>
        </w:trPr>
        <w:tc>
          <w:tcPr>
            <w:tcW w:w="2709" w:type="dxa"/>
            <w:gridSpan w:val="2"/>
            <w:tcBorders>
              <w:top w:val="nil"/>
              <w:left w:val="single" w:sz="4" w:space="0" w:color="969696"/>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2. </w:t>
            </w:r>
            <w:r w:rsidRPr="00D0481B">
              <w:rPr>
                <w:rFonts w:ascii="Courier New" w:eastAsia="宋体" w:hAnsi="Courier New" w:cs="Courier New"/>
                <w:color w:val="000000"/>
                <w:kern w:val="0"/>
                <w:sz w:val="20"/>
                <w:szCs w:val="20"/>
              </w:rPr>
              <w:t>政府性基金</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2497" w:type="dxa"/>
            <w:gridSpan w:val="2"/>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三、卫生健康支出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1,081,446.99 </w:t>
            </w:r>
          </w:p>
        </w:tc>
      </w:tr>
      <w:tr w:rsidR="00CE4F49" w:rsidRPr="00D0481B" w:rsidTr="001C5425">
        <w:trPr>
          <w:trHeight w:val="570"/>
        </w:trPr>
        <w:tc>
          <w:tcPr>
            <w:tcW w:w="2709" w:type="dxa"/>
            <w:gridSpan w:val="2"/>
            <w:tcBorders>
              <w:top w:val="nil"/>
              <w:left w:val="single" w:sz="4" w:space="0" w:color="969696"/>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二、事业收入</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2497" w:type="dxa"/>
            <w:gridSpan w:val="2"/>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四、住房保障支出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2,031,027.30 </w:t>
            </w:r>
          </w:p>
        </w:tc>
      </w:tr>
      <w:tr w:rsidR="00CE4F49" w:rsidRPr="00D0481B" w:rsidTr="001C5425">
        <w:trPr>
          <w:trHeight w:val="570"/>
        </w:trPr>
        <w:tc>
          <w:tcPr>
            <w:tcW w:w="2709" w:type="dxa"/>
            <w:gridSpan w:val="2"/>
            <w:tcBorders>
              <w:top w:val="nil"/>
              <w:left w:val="single" w:sz="4" w:space="0" w:color="969696"/>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三、事业单位经营收入</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2497" w:type="dxa"/>
            <w:gridSpan w:val="2"/>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r>
      <w:tr w:rsidR="00CE4F49" w:rsidRPr="00D0481B" w:rsidTr="001C5425">
        <w:trPr>
          <w:trHeight w:val="570"/>
        </w:trPr>
        <w:tc>
          <w:tcPr>
            <w:tcW w:w="2709" w:type="dxa"/>
            <w:gridSpan w:val="2"/>
            <w:tcBorders>
              <w:top w:val="nil"/>
              <w:left w:val="single" w:sz="4" w:space="0" w:color="969696"/>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四、其他收入</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2497" w:type="dxa"/>
            <w:gridSpan w:val="2"/>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r>
      <w:tr w:rsidR="00CE4F49" w:rsidRPr="00D0481B" w:rsidTr="001C5425">
        <w:trPr>
          <w:trHeight w:val="570"/>
        </w:trPr>
        <w:tc>
          <w:tcPr>
            <w:tcW w:w="2709" w:type="dxa"/>
            <w:gridSpan w:val="2"/>
            <w:tcBorders>
              <w:top w:val="nil"/>
              <w:left w:val="single" w:sz="4" w:space="0" w:color="969696"/>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2497" w:type="dxa"/>
            <w:gridSpan w:val="2"/>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r>
      <w:tr w:rsidR="00CE4F49" w:rsidRPr="00D0481B" w:rsidTr="001C5425">
        <w:trPr>
          <w:trHeight w:val="570"/>
        </w:trPr>
        <w:tc>
          <w:tcPr>
            <w:tcW w:w="2709" w:type="dxa"/>
            <w:gridSpan w:val="2"/>
            <w:tcBorders>
              <w:top w:val="nil"/>
              <w:left w:val="single" w:sz="4" w:space="0" w:color="969696"/>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2497" w:type="dxa"/>
            <w:gridSpan w:val="2"/>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r>
      <w:tr w:rsidR="00CE4F49" w:rsidRPr="00D0481B" w:rsidTr="001C5425">
        <w:trPr>
          <w:trHeight w:val="570"/>
        </w:trPr>
        <w:tc>
          <w:tcPr>
            <w:tcW w:w="2709" w:type="dxa"/>
            <w:gridSpan w:val="2"/>
            <w:tcBorders>
              <w:top w:val="nil"/>
              <w:left w:val="single" w:sz="4" w:space="0" w:color="969696"/>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2497" w:type="dxa"/>
            <w:gridSpan w:val="2"/>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p>
        </w:tc>
      </w:tr>
      <w:tr w:rsidR="00CE4F49" w:rsidRPr="00D0481B" w:rsidTr="001C5425">
        <w:trPr>
          <w:trHeight w:val="570"/>
        </w:trPr>
        <w:tc>
          <w:tcPr>
            <w:tcW w:w="2709" w:type="dxa"/>
            <w:gridSpan w:val="2"/>
            <w:tcBorders>
              <w:top w:val="nil"/>
              <w:left w:val="single" w:sz="4" w:space="0" w:color="969696"/>
              <w:bottom w:val="single" w:sz="4" w:space="0" w:color="969696"/>
              <w:right w:val="single" w:sz="4" w:space="0" w:color="969696"/>
            </w:tcBorders>
            <w:shd w:val="clear" w:color="000000" w:fill="FFFFFF"/>
            <w:noWrap/>
            <w:vAlign w:val="center"/>
            <w:hideMark/>
          </w:tcPr>
          <w:p w:rsidR="00D0481B" w:rsidRPr="00D0481B" w:rsidRDefault="00CE4F49" w:rsidP="00D0481B">
            <w:pPr>
              <w:widowControl/>
              <w:jc w:val="left"/>
              <w:rPr>
                <w:rFonts w:ascii="Courier New" w:eastAsia="宋体" w:hAnsi="Courier New" w:cs="Courier New"/>
                <w:color w:val="000000"/>
                <w:kern w:val="0"/>
                <w:sz w:val="20"/>
                <w:szCs w:val="20"/>
              </w:rPr>
            </w:pPr>
            <w:r>
              <w:rPr>
                <w:rFonts w:ascii="Courier New" w:eastAsia="宋体" w:hAnsi="Courier New" w:cs="Courier New"/>
                <w:color w:val="000000"/>
                <w:kern w:val="0"/>
                <w:sz w:val="20"/>
                <w:szCs w:val="20"/>
              </w:rPr>
              <w:t xml:space="preserve">   </w:t>
            </w:r>
            <w:r w:rsidR="00D0481B" w:rsidRPr="00D0481B">
              <w:rPr>
                <w:rFonts w:ascii="Courier New" w:eastAsia="宋体" w:hAnsi="Courier New" w:cs="Courier New"/>
                <w:color w:val="000000"/>
                <w:kern w:val="0"/>
                <w:sz w:val="20"/>
                <w:szCs w:val="20"/>
              </w:rPr>
              <w:t xml:space="preserve"> </w:t>
            </w:r>
            <w:r w:rsidR="00D0481B" w:rsidRPr="00D0481B">
              <w:rPr>
                <w:rFonts w:ascii="Courier New" w:eastAsia="宋体" w:hAnsi="Courier New" w:cs="Courier New"/>
                <w:color w:val="000000"/>
                <w:kern w:val="0"/>
                <w:sz w:val="20"/>
                <w:szCs w:val="20"/>
              </w:rPr>
              <w:t>收</w:t>
            </w:r>
            <w:r w:rsidR="00D0481B" w:rsidRPr="00D0481B">
              <w:rPr>
                <w:rFonts w:ascii="Courier New" w:eastAsia="宋体" w:hAnsi="Courier New" w:cs="Courier New"/>
                <w:color w:val="000000"/>
                <w:kern w:val="0"/>
                <w:sz w:val="20"/>
                <w:szCs w:val="20"/>
              </w:rPr>
              <w:t xml:space="preserve">    </w:t>
            </w:r>
            <w:r w:rsidR="00D0481B" w:rsidRPr="00D0481B">
              <w:rPr>
                <w:rFonts w:ascii="Courier New" w:eastAsia="宋体" w:hAnsi="Courier New" w:cs="Courier New"/>
                <w:color w:val="000000"/>
                <w:kern w:val="0"/>
                <w:sz w:val="20"/>
                <w:szCs w:val="20"/>
              </w:rPr>
              <w:t>入</w:t>
            </w:r>
            <w:r w:rsidR="00D0481B" w:rsidRPr="00D0481B">
              <w:rPr>
                <w:rFonts w:ascii="Courier New" w:eastAsia="宋体" w:hAnsi="Courier New" w:cs="Courier New"/>
                <w:color w:val="000000"/>
                <w:kern w:val="0"/>
                <w:sz w:val="20"/>
                <w:szCs w:val="20"/>
              </w:rPr>
              <w:t xml:space="preserve">    </w:t>
            </w:r>
            <w:r w:rsidR="00D0481B" w:rsidRPr="00D0481B">
              <w:rPr>
                <w:rFonts w:ascii="Courier New" w:eastAsia="宋体" w:hAnsi="Courier New" w:cs="Courier New"/>
                <w:color w:val="000000"/>
                <w:kern w:val="0"/>
                <w:sz w:val="20"/>
                <w:szCs w:val="20"/>
              </w:rPr>
              <w:t>总</w:t>
            </w:r>
            <w:r w:rsidR="00D0481B" w:rsidRPr="00D0481B">
              <w:rPr>
                <w:rFonts w:ascii="Courier New" w:eastAsia="宋体" w:hAnsi="Courier New" w:cs="Courier New"/>
                <w:color w:val="000000"/>
                <w:kern w:val="0"/>
                <w:sz w:val="20"/>
                <w:szCs w:val="20"/>
              </w:rPr>
              <w:t xml:space="preserve">    </w:t>
            </w:r>
            <w:r w:rsidR="00D0481B" w:rsidRPr="00D0481B">
              <w:rPr>
                <w:rFonts w:ascii="Courier New" w:eastAsia="宋体" w:hAnsi="Courier New" w:cs="Courier New"/>
                <w:color w:val="000000"/>
                <w:kern w:val="0"/>
                <w:sz w:val="20"/>
                <w:szCs w:val="20"/>
              </w:rPr>
              <w:t>计</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350,595,979.41 </w:t>
            </w:r>
          </w:p>
        </w:tc>
        <w:tc>
          <w:tcPr>
            <w:tcW w:w="2497" w:type="dxa"/>
            <w:gridSpan w:val="2"/>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lef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 </w:t>
            </w:r>
            <w:r w:rsidRPr="00D0481B">
              <w:rPr>
                <w:rFonts w:ascii="Courier New" w:eastAsia="宋体" w:hAnsi="Courier New" w:cs="Courier New"/>
                <w:color w:val="000000"/>
                <w:kern w:val="0"/>
                <w:sz w:val="20"/>
                <w:szCs w:val="20"/>
              </w:rPr>
              <w:t>支</w:t>
            </w:r>
            <w:r w:rsidRPr="00D0481B">
              <w:rPr>
                <w:rFonts w:ascii="Courier New" w:eastAsia="宋体" w:hAnsi="Courier New" w:cs="Courier New"/>
                <w:color w:val="000000"/>
                <w:kern w:val="0"/>
                <w:sz w:val="20"/>
                <w:szCs w:val="20"/>
              </w:rPr>
              <w:t xml:space="preserve">    </w:t>
            </w:r>
            <w:r w:rsidRPr="00D0481B">
              <w:rPr>
                <w:rFonts w:ascii="Courier New" w:eastAsia="宋体" w:hAnsi="Courier New" w:cs="Courier New"/>
                <w:color w:val="000000"/>
                <w:kern w:val="0"/>
                <w:sz w:val="20"/>
                <w:szCs w:val="20"/>
              </w:rPr>
              <w:t>出</w:t>
            </w:r>
            <w:r w:rsidRPr="00D0481B">
              <w:rPr>
                <w:rFonts w:ascii="Courier New" w:eastAsia="宋体" w:hAnsi="Courier New" w:cs="Courier New"/>
                <w:color w:val="000000"/>
                <w:kern w:val="0"/>
                <w:sz w:val="20"/>
                <w:szCs w:val="20"/>
              </w:rPr>
              <w:t xml:space="preserve">    </w:t>
            </w:r>
            <w:r w:rsidRPr="00D0481B">
              <w:rPr>
                <w:rFonts w:ascii="Courier New" w:eastAsia="宋体" w:hAnsi="Courier New" w:cs="Courier New"/>
                <w:color w:val="000000"/>
                <w:kern w:val="0"/>
                <w:sz w:val="20"/>
                <w:szCs w:val="20"/>
              </w:rPr>
              <w:t>总</w:t>
            </w:r>
            <w:r w:rsidRPr="00D0481B">
              <w:rPr>
                <w:rFonts w:ascii="Courier New" w:eastAsia="宋体" w:hAnsi="Courier New" w:cs="Courier New"/>
                <w:color w:val="000000"/>
                <w:kern w:val="0"/>
                <w:sz w:val="20"/>
                <w:szCs w:val="20"/>
              </w:rPr>
              <w:t xml:space="preserve">    </w:t>
            </w:r>
            <w:r w:rsidRPr="00D0481B">
              <w:rPr>
                <w:rFonts w:ascii="Courier New" w:eastAsia="宋体" w:hAnsi="Courier New" w:cs="Courier New"/>
                <w:color w:val="000000"/>
                <w:kern w:val="0"/>
                <w:sz w:val="20"/>
                <w:szCs w:val="20"/>
              </w:rPr>
              <w:t>计</w:t>
            </w:r>
          </w:p>
        </w:tc>
        <w:tc>
          <w:tcPr>
            <w:tcW w:w="1897" w:type="dxa"/>
            <w:tcBorders>
              <w:top w:val="nil"/>
              <w:left w:val="nil"/>
              <w:bottom w:val="single" w:sz="4" w:space="0" w:color="969696"/>
              <w:right w:val="single" w:sz="4" w:space="0" w:color="969696"/>
            </w:tcBorders>
            <w:shd w:val="clear" w:color="000000" w:fill="FFFFFF"/>
            <w:noWrap/>
            <w:vAlign w:val="center"/>
            <w:hideMark/>
          </w:tcPr>
          <w:p w:rsidR="00D0481B" w:rsidRPr="00D0481B" w:rsidRDefault="00D0481B" w:rsidP="00D0481B">
            <w:pPr>
              <w:widowControl/>
              <w:jc w:val="right"/>
              <w:rPr>
                <w:rFonts w:ascii="Courier New" w:eastAsia="宋体" w:hAnsi="Courier New" w:cs="Courier New"/>
                <w:color w:val="000000"/>
                <w:kern w:val="0"/>
                <w:sz w:val="20"/>
                <w:szCs w:val="20"/>
              </w:rPr>
            </w:pPr>
            <w:r w:rsidRPr="00D0481B">
              <w:rPr>
                <w:rFonts w:ascii="Courier New" w:eastAsia="宋体" w:hAnsi="Courier New" w:cs="Courier New"/>
                <w:color w:val="000000"/>
                <w:kern w:val="0"/>
                <w:sz w:val="20"/>
                <w:szCs w:val="20"/>
              </w:rPr>
              <w:t xml:space="preserve">350,595,979.41 </w:t>
            </w:r>
          </w:p>
        </w:tc>
      </w:tr>
    </w:tbl>
    <w:p w:rsidR="00D0481B" w:rsidRDefault="00D0481B">
      <w:pPr>
        <w:rPr>
          <w:rFonts w:ascii="微软雅黑" w:eastAsia="微软雅黑" w:hAnsi="微软雅黑" w:cs="宋体"/>
          <w:color w:val="000000"/>
          <w:kern w:val="0"/>
          <w:sz w:val="28"/>
          <w:szCs w:val="28"/>
        </w:rPr>
      </w:pPr>
    </w:p>
    <w:p w:rsidR="00D0481B" w:rsidRDefault="00D0481B">
      <w:pPr>
        <w:rPr>
          <w:rFonts w:ascii="微软雅黑" w:eastAsia="微软雅黑" w:hAnsi="微软雅黑" w:cs="宋体" w:hint="eastAsia"/>
          <w:color w:val="000000"/>
          <w:kern w:val="0"/>
          <w:sz w:val="28"/>
          <w:szCs w:val="28"/>
        </w:rPr>
      </w:pPr>
    </w:p>
    <w:p w:rsidR="001C5425" w:rsidRDefault="001C5425">
      <w:pPr>
        <w:rPr>
          <w:rFonts w:ascii="微软雅黑" w:eastAsia="微软雅黑" w:hAnsi="微软雅黑" w:cs="宋体" w:hint="eastAsia"/>
          <w:color w:val="000000"/>
          <w:kern w:val="0"/>
          <w:sz w:val="28"/>
          <w:szCs w:val="28"/>
        </w:rPr>
      </w:pPr>
    </w:p>
    <w:p w:rsidR="001C5425" w:rsidRDefault="001C5425">
      <w:pPr>
        <w:rPr>
          <w:rFonts w:ascii="微软雅黑" w:eastAsia="微软雅黑" w:hAnsi="微软雅黑" w:cs="宋体" w:hint="eastAsia"/>
          <w:color w:val="000000"/>
          <w:kern w:val="0"/>
          <w:sz w:val="28"/>
          <w:szCs w:val="28"/>
        </w:rPr>
      </w:pPr>
    </w:p>
    <w:p w:rsidR="001C5425" w:rsidRDefault="001C5425">
      <w:pPr>
        <w:rPr>
          <w:rFonts w:ascii="微软雅黑" w:eastAsia="微软雅黑" w:hAnsi="微软雅黑" w:cs="宋体" w:hint="eastAsia"/>
          <w:color w:val="000000"/>
          <w:kern w:val="0"/>
          <w:sz w:val="28"/>
          <w:szCs w:val="28"/>
        </w:rPr>
      </w:pPr>
    </w:p>
    <w:p w:rsidR="001C5425" w:rsidRDefault="001C5425">
      <w:pPr>
        <w:rPr>
          <w:rFonts w:ascii="微软雅黑" w:eastAsia="微软雅黑" w:hAnsi="微软雅黑" w:cs="宋体" w:hint="eastAsia"/>
          <w:color w:val="000000"/>
          <w:kern w:val="0"/>
          <w:sz w:val="28"/>
          <w:szCs w:val="28"/>
        </w:rPr>
      </w:pPr>
    </w:p>
    <w:p w:rsidR="00F3514C" w:rsidRDefault="00F3514C">
      <w:pPr>
        <w:rPr>
          <w:rFonts w:ascii="微软雅黑" w:eastAsia="微软雅黑" w:hAnsi="微软雅黑" w:cs="宋体"/>
          <w:color w:val="000000"/>
          <w:kern w:val="0"/>
          <w:sz w:val="28"/>
          <w:szCs w:val="28"/>
        </w:rPr>
      </w:pPr>
    </w:p>
    <w:p w:rsidR="00D0481B" w:rsidRDefault="00D0481B">
      <w:pPr>
        <w:rPr>
          <w:rFonts w:ascii="微软雅黑" w:eastAsia="微软雅黑" w:hAnsi="微软雅黑" w:cs="宋体"/>
          <w:color w:val="000000"/>
          <w:kern w:val="0"/>
          <w:sz w:val="28"/>
          <w:szCs w:val="28"/>
        </w:rPr>
      </w:pPr>
    </w:p>
    <w:p w:rsidR="00D0481B" w:rsidRDefault="001C5425" w:rsidP="008A1582">
      <w:pPr>
        <w:ind w:firstLineChars="500" w:firstLine="1800"/>
        <w:rPr>
          <w:rFonts w:ascii="微软雅黑" w:eastAsia="微软雅黑" w:hAnsi="微软雅黑" w:cs="宋体"/>
          <w:color w:val="000000"/>
          <w:kern w:val="0"/>
          <w:sz w:val="28"/>
          <w:szCs w:val="28"/>
        </w:rPr>
      </w:pPr>
      <w:r w:rsidRPr="006127CA">
        <w:rPr>
          <w:rFonts w:ascii="宋体" w:eastAsia="宋体" w:hAnsi="宋体" w:cs="宋体" w:hint="eastAsia"/>
          <w:kern w:val="0"/>
          <w:sz w:val="36"/>
          <w:szCs w:val="36"/>
        </w:rPr>
        <w:lastRenderedPageBreak/>
        <w:t>2021年部门收入预算总表</w:t>
      </w:r>
    </w:p>
    <w:tbl>
      <w:tblPr>
        <w:tblpPr w:leftFromText="180" w:rightFromText="180" w:vertAnchor="page" w:horzAnchor="margin" w:tblpXSpec="center" w:tblpY="2131"/>
        <w:tblW w:w="10740" w:type="dxa"/>
        <w:tblLook w:val="04A0"/>
      </w:tblPr>
      <w:tblGrid>
        <w:gridCol w:w="577"/>
        <w:gridCol w:w="457"/>
        <w:gridCol w:w="457"/>
        <w:gridCol w:w="2445"/>
        <w:gridCol w:w="1897"/>
        <w:gridCol w:w="791"/>
        <w:gridCol w:w="1194"/>
        <w:gridCol w:w="567"/>
        <w:gridCol w:w="136"/>
        <w:gridCol w:w="416"/>
        <w:gridCol w:w="249"/>
        <w:gridCol w:w="167"/>
        <w:gridCol w:w="1387"/>
      </w:tblGrid>
      <w:tr w:rsidR="006127CA" w:rsidRPr="006127CA" w:rsidTr="00CC23CD">
        <w:trPr>
          <w:trHeight w:val="450"/>
        </w:trPr>
        <w:tc>
          <w:tcPr>
            <w:tcW w:w="10740" w:type="dxa"/>
            <w:gridSpan w:val="13"/>
            <w:tcBorders>
              <w:top w:val="nil"/>
              <w:left w:val="nil"/>
              <w:bottom w:val="nil"/>
              <w:right w:val="nil"/>
            </w:tcBorders>
            <w:shd w:val="clear" w:color="auto" w:fill="auto"/>
            <w:noWrap/>
            <w:vAlign w:val="center"/>
            <w:hideMark/>
          </w:tcPr>
          <w:p w:rsidR="006127CA" w:rsidRPr="006127CA" w:rsidRDefault="006127CA" w:rsidP="001C5425">
            <w:pPr>
              <w:widowControl/>
              <w:rPr>
                <w:rFonts w:ascii="宋体" w:eastAsia="宋体" w:hAnsi="宋体" w:cs="宋体"/>
                <w:kern w:val="0"/>
                <w:sz w:val="36"/>
                <w:szCs w:val="36"/>
              </w:rPr>
            </w:pPr>
          </w:p>
        </w:tc>
      </w:tr>
      <w:tr w:rsidR="006127CA" w:rsidRPr="006127CA" w:rsidTr="00CC23CD">
        <w:trPr>
          <w:trHeight w:val="150"/>
        </w:trPr>
        <w:tc>
          <w:tcPr>
            <w:tcW w:w="577" w:type="dxa"/>
            <w:tcBorders>
              <w:top w:val="nil"/>
              <w:left w:val="nil"/>
              <w:bottom w:val="nil"/>
              <w:right w:val="nil"/>
            </w:tcBorders>
            <w:shd w:val="clear" w:color="auto" w:fill="auto"/>
            <w:noWrap/>
            <w:vAlign w:val="center"/>
            <w:hideMark/>
          </w:tcPr>
          <w:p w:rsidR="006127CA" w:rsidRPr="006127CA" w:rsidRDefault="006127CA" w:rsidP="00CC23CD">
            <w:pPr>
              <w:widowControl/>
              <w:jc w:val="left"/>
              <w:rPr>
                <w:rFonts w:ascii="宋体" w:eastAsia="宋体" w:hAnsi="宋体" w:cs="宋体"/>
                <w:kern w:val="0"/>
                <w:sz w:val="24"/>
                <w:szCs w:val="24"/>
              </w:rPr>
            </w:pPr>
          </w:p>
        </w:tc>
        <w:tc>
          <w:tcPr>
            <w:tcW w:w="457" w:type="dxa"/>
            <w:tcBorders>
              <w:top w:val="nil"/>
              <w:left w:val="nil"/>
              <w:bottom w:val="nil"/>
              <w:right w:val="nil"/>
            </w:tcBorders>
            <w:shd w:val="clear" w:color="auto" w:fill="auto"/>
            <w:noWrap/>
            <w:vAlign w:val="center"/>
            <w:hideMark/>
          </w:tcPr>
          <w:p w:rsidR="006127CA" w:rsidRPr="006127CA" w:rsidRDefault="006127CA" w:rsidP="00CC23CD">
            <w:pPr>
              <w:widowControl/>
              <w:jc w:val="left"/>
              <w:rPr>
                <w:rFonts w:ascii="宋体" w:eastAsia="宋体" w:hAnsi="宋体" w:cs="宋体"/>
                <w:kern w:val="0"/>
                <w:sz w:val="24"/>
                <w:szCs w:val="24"/>
              </w:rPr>
            </w:pPr>
          </w:p>
        </w:tc>
        <w:tc>
          <w:tcPr>
            <w:tcW w:w="457" w:type="dxa"/>
            <w:tcBorders>
              <w:top w:val="nil"/>
              <w:left w:val="nil"/>
              <w:bottom w:val="nil"/>
              <w:right w:val="nil"/>
            </w:tcBorders>
            <w:shd w:val="clear" w:color="auto" w:fill="auto"/>
            <w:noWrap/>
            <w:vAlign w:val="center"/>
            <w:hideMark/>
          </w:tcPr>
          <w:p w:rsidR="006127CA" w:rsidRPr="006127CA" w:rsidRDefault="006127CA" w:rsidP="00CC23CD">
            <w:pPr>
              <w:widowControl/>
              <w:jc w:val="left"/>
              <w:rPr>
                <w:rFonts w:ascii="宋体" w:eastAsia="宋体" w:hAnsi="宋体" w:cs="宋体"/>
                <w:kern w:val="0"/>
                <w:sz w:val="24"/>
                <w:szCs w:val="24"/>
              </w:rPr>
            </w:pPr>
          </w:p>
        </w:tc>
        <w:tc>
          <w:tcPr>
            <w:tcW w:w="2445" w:type="dxa"/>
            <w:tcBorders>
              <w:top w:val="nil"/>
              <w:left w:val="nil"/>
              <w:bottom w:val="nil"/>
              <w:right w:val="nil"/>
            </w:tcBorders>
            <w:shd w:val="clear" w:color="auto" w:fill="auto"/>
            <w:noWrap/>
            <w:vAlign w:val="center"/>
            <w:hideMark/>
          </w:tcPr>
          <w:p w:rsidR="006127CA" w:rsidRPr="006127CA" w:rsidRDefault="006127CA" w:rsidP="00CC23CD">
            <w:pPr>
              <w:widowControl/>
              <w:jc w:val="left"/>
              <w:rPr>
                <w:rFonts w:ascii="宋体" w:eastAsia="宋体" w:hAnsi="宋体" w:cs="宋体"/>
                <w:kern w:val="0"/>
                <w:sz w:val="24"/>
                <w:szCs w:val="24"/>
              </w:rPr>
            </w:pPr>
          </w:p>
        </w:tc>
        <w:tc>
          <w:tcPr>
            <w:tcW w:w="2688" w:type="dxa"/>
            <w:gridSpan w:val="2"/>
            <w:tcBorders>
              <w:top w:val="nil"/>
              <w:left w:val="nil"/>
              <w:bottom w:val="nil"/>
              <w:right w:val="nil"/>
            </w:tcBorders>
            <w:shd w:val="clear" w:color="auto" w:fill="auto"/>
            <w:noWrap/>
            <w:vAlign w:val="center"/>
            <w:hideMark/>
          </w:tcPr>
          <w:p w:rsidR="006127CA" w:rsidRPr="006127CA" w:rsidRDefault="006127CA" w:rsidP="00CC23CD">
            <w:pPr>
              <w:widowControl/>
              <w:jc w:val="right"/>
              <w:rPr>
                <w:rFonts w:ascii="宋体" w:eastAsia="宋体" w:hAnsi="宋体" w:cs="宋体"/>
                <w:kern w:val="0"/>
                <w:sz w:val="24"/>
                <w:szCs w:val="24"/>
              </w:rPr>
            </w:pPr>
          </w:p>
        </w:tc>
        <w:tc>
          <w:tcPr>
            <w:tcW w:w="1897" w:type="dxa"/>
            <w:gridSpan w:val="3"/>
            <w:tcBorders>
              <w:top w:val="nil"/>
              <w:left w:val="nil"/>
              <w:bottom w:val="nil"/>
              <w:right w:val="nil"/>
            </w:tcBorders>
            <w:shd w:val="clear" w:color="auto" w:fill="auto"/>
            <w:noWrap/>
            <w:vAlign w:val="center"/>
            <w:hideMark/>
          </w:tcPr>
          <w:p w:rsidR="006127CA" w:rsidRPr="006127CA" w:rsidRDefault="006127CA" w:rsidP="00CC23CD">
            <w:pPr>
              <w:widowControl/>
              <w:jc w:val="right"/>
              <w:rPr>
                <w:rFonts w:ascii="宋体" w:eastAsia="宋体" w:hAnsi="宋体" w:cs="宋体"/>
                <w:kern w:val="0"/>
                <w:sz w:val="24"/>
                <w:szCs w:val="24"/>
              </w:rPr>
            </w:pPr>
          </w:p>
        </w:tc>
        <w:tc>
          <w:tcPr>
            <w:tcW w:w="416" w:type="dxa"/>
            <w:tcBorders>
              <w:top w:val="nil"/>
              <w:left w:val="nil"/>
              <w:bottom w:val="nil"/>
              <w:right w:val="nil"/>
            </w:tcBorders>
            <w:shd w:val="clear" w:color="auto" w:fill="auto"/>
            <w:noWrap/>
            <w:vAlign w:val="center"/>
            <w:hideMark/>
          </w:tcPr>
          <w:p w:rsidR="006127CA" w:rsidRPr="006127CA" w:rsidRDefault="006127CA" w:rsidP="00CC23CD">
            <w:pPr>
              <w:widowControl/>
              <w:jc w:val="right"/>
              <w:rPr>
                <w:rFonts w:ascii="宋体" w:eastAsia="宋体" w:hAnsi="宋体" w:cs="宋体"/>
                <w:kern w:val="0"/>
                <w:sz w:val="24"/>
                <w:szCs w:val="24"/>
              </w:rPr>
            </w:pPr>
          </w:p>
        </w:tc>
        <w:tc>
          <w:tcPr>
            <w:tcW w:w="416" w:type="dxa"/>
            <w:gridSpan w:val="2"/>
            <w:tcBorders>
              <w:top w:val="nil"/>
              <w:left w:val="nil"/>
              <w:bottom w:val="nil"/>
              <w:right w:val="nil"/>
            </w:tcBorders>
            <w:shd w:val="clear" w:color="auto" w:fill="auto"/>
            <w:noWrap/>
            <w:vAlign w:val="center"/>
            <w:hideMark/>
          </w:tcPr>
          <w:p w:rsidR="006127CA" w:rsidRPr="006127CA" w:rsidRDefault="006127CA" w:rsidP="00CC23CD">
            <w:pPr>
              <w:widowControl/>
              <w:jc w:val="right"/>
              <w:rPr>
                <w:rFonts w:ascii="宋体" w:eastAsia="宋体" w:hAnsi="宋体" w:cs="宋体"/>
                <w:kern w:val="0"/>
                <w:sz w:val="24"/>
                <w:szCs w:val="24"/>
              </w:rPr>
            </w:pPr>
          </w:p>
        </w:tc>
        <w:tc>
          <w:tcPr>
            <w:tcW w:w="1387" w:type="dxa"/>
            <w:tcBorders>
              <w:top w:val="nil"/>
              <w:left w:val="nil"/>
              <w:bottom w:val="nil"/>
              <w:right w:val="nil"/>
            </w:tcBorders>
            <w:shd w:val="clear" w:color="auto" w:fill="auto"/>
            <w:noWrap/>
            <w:vAlign w:val="center"/>
            <w:hideMark/>
          </w:tcPr>
          <w:p w:rsidR="006127CA" w:rsidRPr="006127CA" w:rsidRDefault="006127CA" w:rsidP="00CC23CD">
            <w:pPr>
              <w:widowControl/>
              <w:jc w:val="left"/>
              <w:rPr>
                <w:rFonts w:ascii="宋体" w:eastAsia="宋体" w:hAnsi="宋体" w:cs="宋体"/>
                <w:kern w:val="0"/>
                <w:sz w:val="24"/>
                <w:szCs w:val="24"/>
              </w:rPr>
            </w:pPr>
          </w:p>
        </w:tc>
      </w:tr>
      <w:tr w:rsidR="006127CA" w:rsidRPr="006127CA" w:rsidTr="00CC23CD">
        <w:trPr>
          <w:trHeight w:val="450"/>
        </w:trPr>
        <w:tc>
          <w:tcPr>
            <w:tcW w:w="3936" w:type="dxa"/>
            <w:gridSpan w:val="4"/>
            <w:tcBorders>
              <w:top w:val="nil"/>
              <w:left w:val="nil"/>
              <w:bottom w:val="single" w:sz="4" w:space="0" w:color="969696"/>
              <w:right w:val="nil"/>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编制部门：上海市松江区科学技术委员会</w:t>
            </w:r>
          </w:p>
        </w:tc>
        <w:tc>
          <w:tcPr>
            <w:tcW w:w="2688" w:type="dxa"/>
            <w:gridSpan w:val="2"/>
            <w:tcBorders>
              <w:top w:val="nil"/>
              <w:left w:val="nil"/>
              <w:bottom w:val="single" w:sz="4" w:space="0" w:color="969696"/>
              <w:right w:val="nil"/>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897" w:type="dxa"/>
            <w:gridSpan w:val="3"/>
            <w:tcBorders>
              <w:top w:val="nil"/>
              <w:left w:val="nil"/>
              <w:bottom w:val="single" w:sz="4" w:space="0" w:color="969696"/>
              <w:right w:val="nil"/>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16" w:type="dxa"/>
            <w:tcBorders>
              <w:top w:val="nil"/>
              <w:left w:val="nil"/>
              <w:bottom w:val="single" w:sz="4" w:space="0" w:color="969696"/>
              <w:right w:val="nil"/>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16" w:type="dxa"/>
            <w:gridSpan w:val="2"/>
            <w:tcBorders>
              <w:top w:val="nil"/>
              <w:left w:val="nil"/>
              <w:bottom w:val="single" w:sz="4" w:space="0" w:color="969696"/>
              <w:right w:val="nil"/>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p>
        </w:tc>
        <w:tc>
          <w:tcPr>
            <w:tcW w:w="1387" w:type="dxa"/>
            <w:tcBorders>
              <w:top w:val="nil"/>
              <w:left w:val="nil"/>
              <w:bottom w:val="single" w:sz="4" w:space="0" w:color="969696"/>
              <w:right w:val="nil"/>
            </w:tcBorders>
            <w:shd w:val="clear" w:color="000000" w:fill="FFFFFF"/>
            <w:noWrap/>
            <w:vAlign w:val="center"/>
            <w:hideMark/>
          </w:tcPr>
          <w:p w:rsidR="006127CA" w:rsidRPr="006127CA" w:rsidRDefault="006127CA" w:rsidP="00CC23CD">
            <w:pPr>
              <w:widowControl/>
              <w:ind w:right="400"/>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单位：元</w:t>
            </w:r>
          </w:p>
        </w:tc>
      </w:tr>
      <w:tr w:rsidR="006127CA" w:rsidRPr="006127CA" w:rsidTr="00CC23CD">
        <w:trPr>
          <w:trHeight w:val="450"/>
        </w:trPr>
        <w:tc>
          <w:tcPr>
            <w:tcW w:w="3936" w:type="dxa"/>
            <w:gridSpan w:val="4"/>
            <w:tcBorders>
              <w:top w:val="single" w:sz="4" w:space="0" w:color="969696"/>
              <w:left w:val="single" w:sz="4" w:space="0" w:color="969696"/>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项目</w:t>
            </w:r>
          </w:p>
        </w:tc>
        <w:tc>
          <w:tcPr>
            <w:tcW w:w="6804" w:type="dxa"/>
            <w:gridSpan w:val="9"/>
            <w:tcBorders>
              <w:top w:val="single" w:sz="4" w:space="0" w:color="969696"/>
              <w:left w:val="nil"/>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收入预算</w:t>
            </w:r>
          </w:p>
        </w:tc>
      </w:tr>
      <w:tr w:rsidR="006127CA" w:rsidRPr="006127CA" w:rsidTr="00CC23CD">
        <w:trPr>
          <w:trHeight w:val="450"/>
        </w:trPr>
        <w:tc>
          <w:tcPr>
            <w:tcW w:w="1491" w:type="dxa"/>
            <w:gridSpan w:val="3"/>
            <w:tcBorders>
              <w:top w:val="single" w:sz="4" w:space="0" w:color="969696"/>
              <w:left w:val="single" w:sz="4" w:space="0" w:color="969696"/>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功能分类科目编码</w:t>
            </w:r>
          </w:p>
        </w:tc>
        <w:tc>
          <w:tcPr>
            <w:tcW w:w="2445"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功能分类科目名称</w:t>
            </w:r>
          </w:p>
        </w:tc>
        <w:tc>
          <w:tcPr>
            <w:tcW w:w="1897"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合计</w:t>
            </w:r>
          </w:p>
        </w:tc>
        <w:tc>
          <w:tcPr>
            <w:tcW w:w="1985" w:type="dxa"/>
            <w:gridSpan w:val="2"/>
            <w:vMerge w:val="restart"/>
            <w:tcBorders>
              <w:top w:val="nil"/>
              <w:left w:val="single" w:sz="4" w:space="0" w:color="969696"/>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财政拨款收入</w:t>
            </w:r>
          </w:p>
        </w:tc>
        <w:tc>
          <w:tcPr>
            <w:tcW w:w="567"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事业收入</w:t>
            </w:r>
          </w:p>
        </w:tc>
        <w:tc>
          <w:tcPr>
            <w:tcW w:w="801" w:type="dxa"/>
            <w:gridSpan w:val="3"/>
            <w:vMerge w:val="restart"/>
            <w:tcBorders>
              <w:top w:val="nil"/>
              <w:left w:val="single" w:sz="4" w:space="0" w:color="969696"/>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事业单位经营收入</w:t>
            </w:r>
          </w:p>
        </w:tc>
        <w:tc>
          <w:tcPr>
            <w:tcW w:w="1554" w:type="dxa"/>
            <w:gridSpan w:val="2"/>
            <w:vMerge w:val="restart"/>
            <w:tcBorders>
              <w:top w:val="nil"/>
              <w:left w:val="single" w:sz="4" w:space="0" w:color="969696"/>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其他收入</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类</w:t>
            </w:r>
          </w:p>
        </w:tc>
        <w:tc>
          <w:tcPr>
            <w:tcW w:w="457" w:type="dxa"/>
            <w:tcBorders>
              <w:top w:val="nil"/>
              <w:left w:val="nil"/>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款</w:t>
            </w:r>
          </w:p>
        </w:tc>
        <w:tc>
          <w:tcPr>
            <w:tcW w:w="457" w:type="dxa"/>
            <w:tcBorders>
              <w:top w:val="nil"/>
              <w:left w:val="nil"/>
              <w:bottom w:val="single" w:sz="4" w:space="0" w:color="969696"/>
              <w:right w:val="single" w:sz="4" w:space="0" w:color="969696"/>
            </w:tcBorders>
            <w:shd w:val="clear" w:color="000000" w:fill="C0C0C0"/>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项</w:t>
            </w:r>
          </w:p>
        </w:tc>
        <w:tc>
          <w:tcPr>
            <w:tcW w:w="2445" w:type="dxa"/>
            <w:vMerge/>
            <w:tcBorders>
              <w:top w:val="nil"/>
              <w:left w:val="single" w:sz="4" w:space="0" w:color="969696"/>
              <w:bottom w:val="single" w:sz="4" w:space="0" w:color="969696"/>
              <w:right w:val="single" w:sz="4" w:space="0" w:color="969696"/>
            </w:tcBorders>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p>
        </w:tc>
        <w:tc>
          <w:tcPr>
            <w:tcW w:w="1897" w:type="dxa"/>
            <w:vMerge/>
            <w:tcBorders>
              <w:top w:val="nil"/>
              <w:left w:val="single" w:sz="4" w:space="0" w:color="969696"/>
              <w:bottom w:val="single" w:sz="4" w:space="0" w:color="969696"/>
              <w:right w:val="single" w:sz="4" w:space="0" w:color="969696"/>
            </w:tcBorders>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p>
        </w:tc>
        <w:tc>
          <w:tcPr>
            <w:tcW w:w="1985" w:type="dxa"/>
            <w:gridSpan w:val="2"/>
            <w:vMerge/>
            <w:tcBorders>
              <w:top w:val="nil"/>
              <w:left w:val="single" w:sz="4" w:space="0" w:color="969696"/>
              <w:bottom w:val="single" w:sz="4" w:space="0" w:color="969696"/>
              <w:right w:val="single" w:sz="4" w:space="0" w:color="969696"/>
            </w:tcBorders>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p>
        </w:tc>
        <w:tc>
          <w:tcPr>
            <w:tcW w:w="567" w:type="dxa"/>
            <w:vMerge/>
            <w:tcBorders>
              <w:top w:val="nil"/>
              <w:left w:val="single" w:sz="4" w:space="0" w:color="969696"/>
              <w:bottom w:val="single" w:sz="4" w:space="0" w:color="969696"/>
              <w:right w:val="single" w:sz="4" w:space="0" w:color="969696"/>
            </w:tcBorders>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p>
        </w:tc>
        <w:tc>
          <w:tcPr>
            <w:tcW w:w="801" w:type="dxa"/>
            <w:gridSpan w:val="3"/>
            <w:vMerge/>
            <w:tcBorders>
              <w:top w:val="nil"/>
              <w:left w:val="single" w:sz="4" w:space="0" w:color="969696"/>
              <w:bottom w:val="single" w:sz="4" w:space="0" w:color="969696"/>
              <w:right w:val="single" w:sz="4" w:space="0" w:color="969696"/>
            </w:tcBorders>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p>
        </w:tc>
        <w:tc>
          <w:tcPr>
            <w:tcW w:w="1554" w:type="dxa"/>
            <w:gridSpan w:val="2"/>
            <w:vMerge/>
            <w:tcBorders>
              <w:top w:val="nil"/>
              <w:left w:val="single" w:sz="4" w:space="0" w:color="969696"/>
              <w:bottom w:val="single" w:sz="4" w:space="0" w:color="969696"/>
              <w:right w:val="single" w:sz="4" w:space="0" w:color="969696"/>
            </w:tcBorders>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206</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2445" w:type="dxa"/>
            <w:tcBorders>
              <w:top w:val="nil"/>
              <w:left w:val="nil"/>
              <w:bottom w:val="single" w:sz="4" w:space="0" w:color="969696"/>
              <w:right w:val="single" w:sz="4" w:space="0" w:color="969696"/>
            </w:tcBorders>
            <w:shd w:val="clear" w:color="000000" w:fill="FFFFFF"/>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科学技术支出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344,640,074.26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344,640,074.26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01</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科学技术管理事务</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22,809,897.37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22,809,897.37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01</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行政运行</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5,688,187.81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5,688,187.81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03</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机关服务</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17,121,709.56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17,121,709.56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04</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技术研究与开发</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67,885,637.50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67,885,637.50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04</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科技成果转化与扩散</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67,885,637.50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67,885,637.50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05</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科技条件与服务</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228,550,022.00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228,550,022.00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03</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科技条件专项</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228,550,022.00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228,550,022.00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07</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科学技术普及</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25,394,517.39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25,394,517.39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02</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科普活动</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17,933,000.00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17,933,000.00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05</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科技馆站</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7,461,517.39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7,461,517.39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208</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2445" w:type="dxa"/>
            <w:tcBorders>
              <w:top w:val="nil"/>
              <w:left w:val="nil"/>
              <w:bottom w:val="single" w:sz="4" w:space="0" w:color="969696"/>
              <w:right w:val="single" w:sz="4" w:space="0" w:color="969696"/>
            </w:tcBorders>
            <w:shd w:val="clear" w:color="000000" w:fill="FFFFFF"/>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社会保障和就业支出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2,843,430.86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2,843,430.86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05</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行政事业单位养老支出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2,843,430.86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2,843,430.86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01</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行政单位离退休</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174,612.00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174,612.00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02</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事业单位离退休</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196,940.00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196,940.00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05</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机关事业单位基本养老保险缴费支出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1,647,919.24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1,647,919.24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06</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机关事业单位职业年金缴费支出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823,959.62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823,959.62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210</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2445" w:type="dxa"/>
            <w:tcBorders>
              <w:top w:val="nil"/>
              <w:left w:val="nil"/>
              <w:bottom w:val="single" w:sz="4" w:space="0" w:color="969696"/>
              <w:right w:val="single" w:sz="4" w:space="0" w:color="969696"/>
            </w:tcBorders>
            <w:shd w:val="clear" w:color="000000" w:fill="FFFFFF"/>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卫生健康支出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1,081,446.99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1,081,446.99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11</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行政事业单位医疗</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1,081,446.99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1,081,446.99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01</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行政单位医疗</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297,988.12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297,988.12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02</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事业单位医疗</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783,458.87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783,458.87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lastRenderedPageBreak/>
              <w:t>221</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2445" w:type="dxa"/>
            <w:tcBorders>
              <w:top w:val="nil"/>
              <w:left w:val="nil"/>
              <w:bottom w:val="single" w:sz="4" w:space="0" w:color="969696"/>
              <w:right w:val="single" w:sz="4" w:space="0" w:color="969696"/>
            </w:tcBorders>
            <w:shd w:val="clear" w:color="000000" w:fill="FFFFFF"/>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住房保障支出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2,031,027.30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2,031,027.30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02</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住房改革支出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2,031,027.30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2,031,027.30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01</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住房公积金</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1,187,427.30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1,187,427.30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577" w:type="dxa"/>
            <w:tcBorders>
              <w:top w:val="nil"/>
              <w:left w:val="single" w:sz="4" w:space="0" w:color="969696"/>
              <w:bottom w:val="single" w:sz="4" w:space="0" w:color="969696"/>
              <w:right w:val="single" w:sz="4" w:space="0" w:color="969696"/>
            </w:tcBorders>
            <w:shd w:val="clear" w:color="000000" w:fill="FFFFFF"/>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03</w:t>
            </w:r>
          </w:p>
        </w:tc>
        <w:tc>
          <w:tcPr>
            <w:tcW w:w="2445"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lef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购房补贴</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843,600.00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843,600.00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r w:rsidR="006127CA" w:rsidRPr="006127CA" w:rsidTr="00CC23CD">
        <w:trPr>
          <w:trHeight w:val="450"/>
        </w:trPr>
        <w:tc>
          <w:tcPr>
            <w:tcW w:w="3936" w:type="dxa"/>
            <w:gridSpan w:val="4"/>
            <w:tcBorders>
              <w:top w:val="single" w:sz="4" w:space="0" w:color="969696"/>
              <w:left w:val="single" w:sz="4" w:space="0" w:color="969696"/>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center"/>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合</w:t>
            </w:r>
            <w:r w:rsidRPr="006127CA">
              <w:rPr>
                <w:rFonts w:ascii="Courier New" w:eastAsia="宋体" w:hAnsi="Courier New" w:cs="Courier New"/>
                <w:color w:val="000000"/>
                <w:kern w:val="0"/>
                <w:sz w:val="20"/>
                <w:szCs w:val="20"/>
              </w:rPr>
              <w:t xml:space="preserve">      </w:t>
            </w:r>
            <w:r w:rsidRPr="006127CA">
              <w:rPr>
                <w:rFonts w:ascii="Courier New" w:eastAsia="宋体" w:hAnsi="Courier New" w:cs="Courier New"/>
                <w:color w:val="000000"/>
                <w:kern w:val="0"/>
                <w:sz w:val="20"/>
                <w:szCs w:val="20"/>
              </w:rPr>
              <w:t>计</w:t>
            </w:r>
          </w:p>
        </w:tc>
        <w:tc>
          <w:tcPr>
            <w:tcW w:w="189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350,595,979.41 </w:t>
            </w:r>
          </w:p>
        </w:tc>
        <w:tc>
          <w:tcPr>
            <w:tcW w:w="1985"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350,595,979.41 </w:t>
            </w:r>
          </w:p>
        </w:tc>
        <w:tc>
          <w:tcPr>
            <w:tcW w:w="567" w:type="dxa"/>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801" w:type="dxa"/>
            <w:gridSpan w:val="3"/>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c>
          <w:tcPr>
            <w:tcW w:w="1554" w:type="dxa"/>
            <w:gridSpan w:val="2"/>
            <w:tcBorders>
              <w:top w:val="nil"/>
              <w:left w:val="nil"/>
              <w:bottom w:val="single" w:sz="4" w:space="0" w:color="969696"/>
              <w:right w:val="single" w:sz="4" w:space="0" w:color="969696"/>
            </w:tcBorders>
            <w:shd w:val="clear" w:color="000000" w:fill="FFFFFF"/>
            <w:noWrap/>
            <w:vAlign w:val="center"/>
            <w:hideMark/>
          </w:tcPr>
          <w:p w:rsidR="006127CA" w:rsidRPr="006127CA" w:rsidRDefault="006127CA" w:rsidP="00CC23CD">
            <w:pPr>
              <w:widowControl/>
              <w:jc w:val="right"/>
              <w:rPr>
                <w:rFonts w:ascii="Courier New" w:eastAsia="宋体" w:hAnsi="Courier New" w:cs="Courier New"/>
                <w:color w:val="000000"/>
                <w:kern w:val="0"/>
                <w:sz w:val="20"/>
                <w:szCs w:val="20"/>
              </w:rPr>
            </w:pPr>
            <w:r w:rsidRPr="006127CA">
              <w:rPr>
                <w:rFonts w:ascii="Courier New" w:eastAsia="宋体" w:hAnsi="Courier New" w:cs="Courier New"/>
                <w:color w:val="000000"/>
                <w:kern w:val="0"/>
                <w:sz w:val="20"/>
                <w:szCs w:val="20"/>
              </w:rPr>
              <w:t xml:space="preserve">　</w:t>
            </w:r>
          </w:p>
        </w:tc>
      </w:tr>
    </w:tbl>
    <w:p w:rsidR="006127CA" w:rsidRDefault="006127CA">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p w:rsidR="00AD4AC8" w:rsidRDefault="00AD4AC8">
      <w:pPr>
        <w:rPr>
          <w:rFonts w:ascii="微软雅黑" w:eastAsia="微软雅黑" w:hAnsi="微软雅黑" w:cs="宋体"/>
          <w:color w:val="000000"/>
          <w:kern w:val="0"/>
          <w:sz w:val="28"/>
          <w:szCs w:val="28"/>
        </w:rPr>
      </w:pPr>
    </w:p>
    <w:tbl>
      <w:tblPr>
        <w:tblW w:w="10343" w:type="dxa"/>
        <w:tblInd w:w="-1007" w:type="dxa"/>
        <w:tblLook w:val="04A0"/>
      </w:tblPr>
      <w:tblGrid>
        <w:gridCol w:w="628"/>
        <w:gridCol w:w="457"/>
        <w:gridCol w:w="457"/>
        <w:gridCol w:w="3230"/>
        <w:gridCol w:w="1897"/>
        <w:gridCol w:w="1777"/>
        <w:gridCol w:w="1897"/>
      </w:tblGrid>
      <w:tr w:rsidR="00AD4AC8" w:rsidRPr="00AD4AC8" w:rsidTr="00AD4AC8">
        <w:trPr>
          <w:trHeight w:val="450"/>
        </w:trPr>
        <w:tc>
          <w:tcPr>
            <w:tcW w:w="10343" w:type="dxa"/>
            <w:gridSpan w:val="7"/>
            <w:tcBorders>
              <w:top w:val="nil"/>
              <w:left w:val="nil"/>
              <w:bottom w:val="nil"/>
              <w:right w:val="nil"/>
            </w:tcBorders>
            <w:shd w:val="clear" w:color="auto" w:fill="auto"/>
            <w:noWrap/>
            <w:vAlign w:val="center"/>
            <w:hideMark/>
          </w:tcPr>
          <w:p w:rsidR="00AD4AC8" w:rsidRPr="00AD4AC8" w:rsidRDefault="00AD4AC8" w:rsidP="00AD4AC8">
            <w:pPr>
              <w:widowControl/>
              <w:jc w:val="center"/>
              <w:rPr>
                <w:rFonts w:ascii="宋体" w:eastAsia="宋体" w:hAnsi="宋体" w:cs="宋体"/>
                <w:kern w:val="0"/>
                <w:sz w:val="36"/>
                <w:szCs w:val="36"/>
              </w:rPr>
            </w:pPr>
            <w:r w:rsidRPr="00AD4AC8">
              <w:rPr>
                <w:rFonts w:ascii="宋体" w:eastAsia="宋体" w:hAnsi="宋体" w:cs="宋体" w:hint="eastAsia"/>
                <w:kern w:val="0"/>
                <w:sz w:val="36"/>
                <w:szCs w:val="36"/>
              </w:rPr>
              <w:lastRenderedPageBreak/>
              <w:t>2021年部门支出预算总表</w:t>
            </w:r>
          </w:p>
        </w:tc>
      </w:tr>
      <w:tr w:rsidR="00AD4AC8" w:rsidRPr="00AD4AC8" w:rsidTr="00AD4AC8">
        <w:trPr>
          <w:trHeight w:val="150"/>
        </w:trPr>
        <w:tc>
          <w:tcPr>
            <w:tcW w:w="628" w:type="dxa"/>
            <w:tcBorders>
              <w:top w:val="nil"/>
              <w:left w:val="nil"/>
              <w:bottom w:val="nil"/>
              <w:right w:val="nil"/>
            </w:tcBorders>
            <w:shd w:val="clear" w:color="auto" w:fill="auto"/>
            <w:noWrap/>
            <w:vAlign w:val="center"/>
            <w:hideMark/>
          </w:tcPr>
          <w:p w:rsidR="00AD4AC8" w:rsidRPr="00AD4AC8" w:rsidRDefault="00AD4AC8" w:rsidP="00AD4AC8">
            <w:pPr>
              <w:widowControl/>
              <w:jc w:val="left"/>
              <w:rPr>
                <w:rFonts w:ascii="宋体" w:eastAsia="宋体" w:hAnsi="宋体" w:cs="宋体"/>
                <w:kern w:val="0"/>
                <w:sz w:val="24"/>
                <w:szCs w:val="24"/>
              </w:rPr>
            </w:pPr>
          </w:p>
        </w:tc>
        <w:tc>
          <w:tcPr>
            <w:tcW w:w="457" w:type="dxa"/>
            <w:tcBorders>
              <w:top w:val="nil"/>
              <w:left w:val="nil"/>
              <w:bottom w:val="nil"/>
              <w:right w:val="nil"/>
            </w:tcBorders>
            <w:shd w:val="clear" w:color="auto" w:fill="auto"/>
            <w:noWrap/>
            <w:vAlign w:val="center"/>
            <w:hideMark/>
          </w:tcPr>
          <w:p w:rsidR="00AD4AC8" w:rsidRPr="00AD4AC8" w:rsidRDefault="00AD4AC8" w:rsidP="00AD4AC8">
            <w:pPr>
              <w:widowControl/>
              <w:jc w:val="left"/>
              <w:rPr>
                <w:rFonts w:ascii="宋体" w:eastAsia="宋体" w:hAnsi="宋体" w:cs="宋体"/>
                <w:kern w:val="0"/>
                <w:sz w:val="24"/>
                <w:szCs w:val="24"/>
              </w:rPr>
            </w:pPr>
          </w:p>
        </w:tc>
        <w:tc>
          <w:tcPr>
            <w:tcW w:w="457" w:type="dxa"/>
            <w:tcBorders>
              <w:top w:val="nil"/>
              <w:left w:val="nil"/>
              <w:bottom w:val="nil"/>
              <w:right w:val="nil"/>
            </w:tcBorders>
            <w:shd w:val="clear" w:color="auto" w:fill="auto"/>
            <w:noWrap/>
            <w:vAlign w:val="center"/>
            <w:hideMark/>
          </w:tcPr>
          <w:p w:rsidR="00AD4AC8" w:rsidRPr="00AD4AC8" w:rsidRDefault="00AD4AC8" w:rsidP="00AD4AC8">
            <w:pPr>
              <w:widowControl/>
              <w:jc w:val="left"/>
              <w:rPr>
                <w:rFonts w:ascii="宋体" w:eastAsia="宋体" w:hAnsi="宋体" w:cs="宋体"/>
                <w:kern w:val="0"/>
                <w:sz w:val="24"/>
                <w:szCs w:val="24"/>
              </w:rPr>
            </w:pPr>
          </w:p>
        </w:tc>
        <w:tc>
          <w:tcPr>
            <w:tcW w:w="3230" w:type="dxa"/>
            <w:tcBorders>
              <w:top w:val="nil"/>
              <w:left w:val="nil"/>
              <w:bottom w:val="nil"/>
              <w:right w:val="nil"/>
            </w:tcBorders>
            <w:shd w:val="clear" w:color="auto" w:fill="auto"/>
            <w:noWrap/>
            <w:vAlign w:val="center"/>
            <w:hideMark/>
          </w:tcPr>
          <w:p w:rsidR="00AD4AC8" w:rsidRPr="00AD4AC8" w:rsidRDefault="00AD4AC8" w:rsidP="00AD4AC8">
            <w:pPr>
              <w:widowControl/>
              <w:jc w:val="left"/>
              <w:rPr>
                <w:rFonts w:ascii="宋体" w:eastAsia="宋体" w:hAnsi="宋体" w:cs="宋体"/>
                <w:kern w:val="0"/>
                <w:sz w:val="24"/>
                <w:szCs w:val="24"/>
              </w:rPr>
            </w:pPr>
          </w:p>
        </w:tc>
        <w:tc>
          <w:tcPr>
            <w:tcW w:w="1897" w:type="dxa"/>
            <w:tcBorders>
              <w:top w:val="nil"/>
              <w:left w:val="nil"/>
              <w:bottom w:val="nil"/>
              <w:right w:val="nil"/>
            </w:tcBorders>
            <w:shd w:val="clear" w:color="auto" w:fill="auto"/>
            <w:noWrap/>
            <w:vAlign w:val="center"/>
            <w:hideMark/>
          </w:tcPr>
          <w:p w:rsidR="00AD4AC8" w:rsidRPr="00AD4AC8" w:rsidRDefault="00AD4AC8" w:rsidP="00AD4AC8">
            <w:pPr>
              <w:widowControl/>
              <w:jc w:val="right"/>
              <w:rPr>
                <w:rFonts w:ascii="宋体" w:eastAsia="宋体" w:hAnsi="宋体" w:cs="宋体"/>
                <w:kern w:val="0"/>
                <w:sz w:val="24"/>
                <w:szCs w:val="24"/>
              </w:rPr>
            </w:pPr>
          </w:p>
        </w:tc>
        <w:tc>
          <w:tcPr>
            <w:tcW w:w="1777" w:type="dxa"/>
            <w:tcBorders>
              <w:top w:val="nil"/>
              <w:left w:val="nil"/>
              <w:bottom w:val="nil"/>
              <w:right w:val="nil"/>
            </w:tcBorders>
            <w:shd w:val="clear" w:color="auto" w:fill="auto"/>
            <w:noWrap/>
            <w:vAlign w:val="center"/>
            <w:hideMark/>
          </w:tcPr>
          <w:p w:rsidR="00AD4AC8" w:rsidRPr="00AD4AC8" w:rsidRDefault="00AD4AC8" w:rsidP="00AD4AC8">
            <w:pPr>
              <w:widowControl/>
              <w:jc w:val="right"/>
              <w:rPr>
                <w:rFonts w:ascii="宋体" w:eastAsia="宋体" w:hAnsi="宋体" w:cs="宋体"/>
                <w:kern w:val="0"/>
                <w:sz w:val="24"/>
                <w:szCs w:val="24"/>
              </w:rPr>
            </w:pPr>
          </w:p>
        </w:tc>
        <w:tc>
          <w:tcPr>
            <w:tcW w:w="1897" w:type="dxa"/>
            <w:tcBorders>
              <w:top w:val="nil"/>
              <w:left w:val="nil"/>
              <w:bottom w:val="nil"/>
              <w:right w:val="nil"/>
            </w:tcBorders>
            <w:shd w:val="clear" w:color="auto" w:fill="auto"/>
            <w:noWrap/>
            <w:vAlign w:val="center"/>
            <w:hideMark/>
          </w:tcPr>
          <w:p w:rsidR="00AD4AC8" w:rsidRPr="00AD4AC8" w:rsidRDefault="00AD4AC8" w:rsidP="00AD4AC8">
            <w:pPr>
              <w:widowControl/>
              <w:jc w:val="left"/>
              <w:rPr>
                <w:rFonts w:ascii="宋体" w:eastAsia="宋体" w:hAnsi="宋体" w:cs="宋体"/>
                <w:kern w:val="0"/>
                <w:sz w:val="24"/>
                <w:szCs w:val="24"/>
              </w:rPr>
            </w:pPr>
          </w:p>
        </w:tc>
      </w:tr>
      <w:tr w:rsidR="00AD4AC8" w:rsidRPr="00AD4AC8" w:rsidTr="00AD4AC8">
        <w:trPr>
          <w:trHeight w:val="450"/>
        </w:trPr>
        <w:tc>
          <w:tcPr>
            <w:tcW w:w="4772" w:type="dxa"/>
            <w:gridSpan w:val="4"/>
            <w:tcBorders>
              <w:top w:val="nil"/>
              <w:left w:val="nil"/>
              <w:bottom w:val="single" w:sz="4" w:space="0" w:color="969696"/>
              <w:right w:val="nil"/>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编制部门：上海市松江区科学技术委员会</w:t>
            </w:r>
          </w:p>
        </w:tc>
        <w:tc>
          <w:tcPr>
            <w:tcW w:w="1897" w:type="dxa"/>
            <w:tcBorders>
              <w:top w:val="nil"/>
              <w:left w:val="nil"/>
              <w:bottom w:val="single" w:sz="4" w:space="0" w:color="969696"/>
              <w:right w:val="nil"/>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674" w:type="dxa"/>
            <w:gridSpan w:val="2"/>
            <w:tcBorders>
              <w:top w:val="nil"/>
              <w:left w:val="nil"/>
              <w:bottom w:val="single" w:sz="4" w:space="0" w:color="969696"/>
              <w:right w:val="nil"/>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单位：元</w:t>
            </w:r>
          </w:p>
        </w:tc>
      </w:tr>
      <w:tr w:rsidR="00AD4AC8" w:rsidRPr="00AD4AC8" w:rsidTr="00AD4AC8">
        <w:trPr>
          <w:trHeight w:val="450"/>
        </w:trPr>
        <w:tc>
          <w:tcPr>
            <w:tcW w:w="4772" w:type="dxa"/>
            <w:gridSpan w:val="4"/>
            <w:tcBorders>
              <w:top w:val="single" w:sz="4" w:space="0" w:color="969696"/>
              <w:left w:val="single" w:sz="4" w:space="0" w:color="969696"/>
              <w:bottom w:val="single" w:sz="4" w:space="0" w:color="969696"/>
              <w:right w:val="single" w:sz="4" w:space="0" w:color="969696"/>
            </w:tcBorders>
            <w:shd w:val="clear" w:color="000000" w:fill="C0C0C0"/>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项目</w:t>
            </w:r>
          </w:p>
        </w:tc>
        <w:tc>
          <w:tcPr>
            <w:tcW w:w="5571" w:type="dxa"/>
            <w:gridSpan w:val="3"/>
            <w:tcBorders>
              <w:top w:val="single" w:sz="4" w:space="0" w:color="969696"/>
              <w:left w:val="nil"/>
              <w:bottom w:val="single" w:sz="4" w:space="0" w:color="969696"/>
              <w:right w:val="single" w:sz="4" w:space="0" w:color="969696"/>
            </w:tcBorders>
            <w:shd w:val="clear" w:color="000000" w:fill="C0C0C0"/>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支出预算</w:t>
            </w:r>
          </w:p>
        </w:tc>
      </w:tr>
      <w:tr w:rsidR="00AD4AC8" w:rsidRPr="00AD4AC8" w:rsidTr="00AD4AC8">
        <w:trPr>
          <w:trHeight w:val="450"/>
        </w:trPr>
        <w:tc>
          <w:tcPr>
            <w:tcW w:w="1542" w:type="dxa"/>
            <w:gridSpan w:val="3"/>
            <w:tcBorders>
              <w:top w:val="single" w:sz="4" w:space="0" w:color="969696"/>
              <w:left w:val="single" w:sz="4" w:space="0" w:color="969696"/>
              <w:bottom w:val="single" w:sz="4" w:space="0" w:color="969696"/>
              <w:right w:val="single" w:sz="4" w:space="0" w:color="969696"/>
            </w:tcBorders>
            <w:shd w:val="clear" w:color="000000" w:fill="C0C0C0"/>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功能分类科目编码</w:t>
            </w:r>
          </w:p>
        </w:tc>
        <w:tc>
          <w:tcPr>
            <w:tcW w:w="3230"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功能分类科目名称</w:t>
            </w:r>
          </w:p>
        </w:tc>
        <w:tc>
          <w:tcPr>
            <w:tcW w:w="5571" w:type="dxa"/>
            <w:gridSpan w:val="3"/>
            <w:tcBorders>
              <w:top w:val="single" w:sz="4" w:space="0" w:color="969696"/>
              <w:left w:val="nil"/>
              <w:bottom w:val="single" w:sz="4" w:space="0" w:color="969696"/>
              <w:right w:val="single" w:sz="4" w:space="0" w:color="969696"/>
            </w:tcBorders>
            <w:shd w:val="clear" w:color="000000" w:fill="C0C0C0"/>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C0C0C0"/>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类</w:t>
            </w:r>
          </w:p>
        </w:tc>
        <w:tc>
          <w:tcPr>
            <w:tcW w:w="457" w:type="dxa"/>
            <w:tcBorders>
              <w:top w:val="nil"/>
              <w:left w:val="nil"/>
              <w:bottom w:val="single" w:sz="4" w:space="0" w:color="969696"/>
              <w:right w:val="single" w:sz="4" w:space="0" w:color="969696"/>
            </w:tcBorders>
            <w:shd w:val="clear" w:color="000000" w:fill="C0C0C0"/>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款</w:t>
            </w:r>
          </w:p>
        </w:tc>
        <w:tc>
          <w:tcPr>
            <w:tcW w:w="457" w:type="dxa"/>
            <w:tcBorders>
              <w:top w:val="nil"/>
              <w:left w:val="nil"/>
              <w:bottom w:val="single" w:sz="4" w:space="0" w:color="969696"/>
              <w:right w:val="single" w:sz="4" w:space="0" w:color="969696"/>
            </w:tcBorders>
            <w:shd w:val="clear" w:color="000000" w:fill="C0C0C0"/>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项</w:t>
            </w:r>
          </w:p>
        </w:tc>
        <w:tc>
          <w:tcPr>
            <w:tcW w:w="3230" w:type="dxa"/>
            <w:vMerge/>
            <w:tcBorders>
              <w:top w:val="nil"/>
              <w:left w:val="single" w:sz="4" w:space="0" w:color="969696"/>
              <w:bottom w:val="single" w:sz="4" w:space="0" w:color="969696"/>
              <w:right w:val="single" w:sz="4" w:space="0" w:color="969696"/>
            </w:tcBorders>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p>
        </w:tc>
        <w:tc>
          <w:tcPr>
            <w:tcW w:w="1897" w:type="dxa"/>
            <w:tcBorders>
              <w:top w:val="nil"/>
              <w:left w:val="nil"/>
              <w:bottom w:val="single" w:sz="4" w:space="0" w:color="969696"/>
              <w:right w:val="single" w:sz="4" w:space="0" w:color="969696"/>
            </w:tcBorders>
            <w:shd w:val="clear" w:color="000000" w:fill="C0C0C0"/>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合计</w:t>
            </w:r>
          </w:p>
        </w:tc>
        <w:tc>
          <w:tcPr>
            <w:tcW w:w="1777" w:type="dxa"/>
            <w:tcBorders>
              <w:top w:val="nil"/>
              <w:left w:val="nil"/>
              <w:bottom w:val="single" w:sz="4" w:space="0" w:color="969696"/>
              <w:right w:val="single" w:sz="4" w:space="0" w:color="969696"/>
            </w:tcBorders>
            <w:shd w:val="clear" w:color="000000" w:fill="C0C0C0"/>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基本支出</w:t>
            </w:r>
          </w:p>
        </w:tc>
        <w:tc>
          <w:tcPr>
            <w:tcW w:w="1897" w:type="dxa"/>
            <w:tcBorders>
              <w:top w:val="nil"/>
              <w:left w:val="nil"/>
              <w:bottom w:val="single" w:sz="4" w:space="0" w:color="969696"/>
              <w:right w:val="single" w:sz="4" w:space="0" w:color="969696"/>
            </w:tcBorders>
            <w:shd w:val="clear" w:color="000000" w:fill="C0C0C0"/>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项目支出</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206</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科学技术支出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344,640,074.26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17,290,349.76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327,349,724.50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01</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科学技术管理事务</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22,809,897.37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12,028,832.37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10,781,065.00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01</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行政运行</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5,688,187.81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5,497,922.81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190,265.00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03</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机关服务</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17,121,709.56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6,530,909.56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10,590,800.00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04</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技术研究与开发</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67,885,637.50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67,885,637.50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04</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科技成果转化与扩散</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67,885,637.50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67,885,637.50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05</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科技条件与服务</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228,550,022.00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228,550,022.00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03</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科技条件专项</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228,550,022.00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228,550,022.00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07</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科学技术普及</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25,394,517.39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5,261,517.39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20,133,000.00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02</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科普活动</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17,933,000.00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17,933,000.00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05</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科技馆站</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7,461,517.39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5,261,517.39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2,200,000.00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208</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社会保障和就业支出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2,843,430.86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2,843,430.86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05</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行政事业单位养老支出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2,843,430.86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2,843,430.86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01</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行政单位离退休</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174,612.00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174,612.00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02</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事业单位离退休</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196,940.00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196,940.00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05</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机关事业单位基本养老保险缴费支出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1,647,919.24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1,647,919.24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06</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机关事业单位职业年金缴费支出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823,959.62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823,959.62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210</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卫生健康支出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1,081,446.99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1,081,446.99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11</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行政事业单位医疗</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1,081,446.99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1,081,446.99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01</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行政单位医疗</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297,988.12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297,988.12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02</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事业单位医疗</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783,458.87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783,458.87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221</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住房保障支出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2,031,027.30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2,031,027.30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02</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住房改革支出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2,031,027.30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2,031,027.30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lastRenderedPageBreak/>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01</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住房公积金</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1,187,427.30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1,187,427.30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628" w:type="dxa"/>
            <w:tcBorders>
              <w:top w:val="nil"/>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c>
          <w:tcPr>
            <w:tcW w:w="45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03</w:t>
            </w:r>
          </w:p>
        </w:tc>
        <w:tc>
          <w:tcPr>
            <w:tcW w:w="3230"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lef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购房补贴</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843,600.00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843,600.00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　</w:t>
            </w:r>
          </w:p>
        </w:tc>
      </w:tr>
      <w:tr w:rsidR="00AD4AC8" w:rsidRPr="00AD4AC8" w:rsidTr="00AD4AC8">
        <w:trPr>
          <w:trHeight w:val="450"/>
        </w:trPr>
        <w:tc>
          <w:tcPr>
            <w:tcW w:w="4772" w:type="dxa"/>
            <w:gridSpan w:val="4"/>
            <w:tcBorders>
              <w:top w:val="single" w:sz="4" w:space="0" w:color="969696"/>
              <w:left w:val="single" w:sz="4" w:space="0" w:color="969696"/>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center"/>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合</w:t>
            </w:r>
            <w:r w:rsidRPr="00AD4AC8">
              <w:rPr>
                <w:rFonts w:ascii="Courier New" w:eastAsia="宋体" w:hAnsi="Courier New" w:cs="Courier New"/>
                <w:color w:val="000000"/>
                <w:kern w:val="0"/>
                <w:sz w:val="20"/>
                <w:szCs w:val="20"/>
              </w:rPr>
              <w:t xml:space="preserve">      </w:t>
            </w:r>
            <w:r w:rsidRPr="00AD4AC8">
              <w:rPr>
                <w:rFonts w:ascii="Courier New" w:eastAsia="宋体" w:hAnsi="Courier New" w:cs="Courier New"/>
                <w:color w:val="000000"/>
                <w:kern w:val="0"/>
                <w:sz w:val="20"/>
                <w:szCs w:val="20"/>
              </w:rPr>
              <w:t>计</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350,595,979.41 </w:t>
            </w:r>
          </w:p>
        </w:tc>
        <w:tc>
          <w:tcPr>
            <w:tcW w:w="177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23,246,254.91 </w:t>
            </w:r>
          </w:p>
        </w:tc>
        <w:tc>
          <w:tcPr>
            <w:tcW w:w="1897" w:type="dxa"/>
            <w:tcBorders>
              <w:top w:val="nil"/>
              <w:left w:val="nil"/>
              <w:bottom w:val="single" w:sz="4" w:space="0" w:color="969696"/>
              <w:right w:val="single" w:sz="4" w:space="0" w:color="969696"/>
            </w:tcBorders>
            <w:shd w:val="clear" w:color="000000" w:fill="FFFFFF"/>
            <w:noWrap/>
            <w:vAlign w:val="center"/>
            <w:hideMark/>
          </w:tcPr>
          <w:p w:rsidR="00AD4AC8" w:rsidRPr="00AD4AC8" w:rsidRDefault="00AD4AC8" w:rsidP="00AD4AC8">
            <w:pPr>
              <w:widowControl/>
              <w:jc w:val="right"/>
              <w:rPr>
                <w:rFonts w:ascii="Courier New" w:eastAsia="宋体" w:hAnsi="Courier New" w:cs="Courier New"/>
                <w:color w:val="000000"/>
                <w:kern w:val="0"/>
                <w:sz w:val="20"/>
                <w:szCs w:val="20"/>
              </w:rPr>
            </w:pPr>
            <w:r w:rsidRPr="00AD4AC8">
              <w:rPr>
                <w:rFonts w:ascii="Courier New" w:eastAsia="宋体" w:hAnsi="Courier New" w:cs="Courier New"/>
                <w:color w:val="000000"/>
                <w:kern w:val="0"/>
                <w:sz w:val="20"/>
                <w:szCs w:val="20"/>
              </w:rPr>
              <w:t xml:space="preserve">327,349,724.50 </w:t>
            </w:r>
          </w:p>
        </w:tc>
      </w:tr>
    </w:tbl>
    <w:p w:rsidR="00AD4AC8" w:rsidRDefault="00AD4AC8">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AA0845" w:rsidRDefault="00AA0845">
      <w:pPr>
        <w:rPr>
          <w:rFonts w:ascii="微软雅黑" w:eastAsia="微软雅黑" w:hAnsi="微软雅黑" w:cs="宋体"/>
          <w:color w:val="000000"/>
          <w:kern w:val="0"/>
          <w:sz w:val="28"/>
          <w:szCs w:val="28"/>
        </w:rPr>
      </w:pPr>
    </w:p>
    <w:p w:rsidR="002F7631" w:rsidRDefault="002F7631">
      <w:pPr>
        <w:rPr>
          <w:rFonts w:ascii="微软雅黑" w:eastAsia="微软雅黑" w:hAnsi="微软雅黑" w:cs="宋体"/>
          <w:color w:val="000000"/>
          <w:kern w:val="0"/>
          <w:sz w:val="28"/>
          <w:szCs w:val="28"/>
        </w:rPr>
      </w:pPr>
    </w:p>
    <w:p w:rsidR="002F7631" w:rsidRDefault="002F7631">
      <w:pPr>
        <w:rPr>
          <w:rFonts w:ascii="微软雅黑" w:eastAsia="微软雅黑" w:hAnsi="微软雅黑" w:cs="宋体"/>
          <w:color w:val="000000"/>
          <w:kern w:val="0"/>
          <w:sz w:val="28"/>
          <w:szCs w:val="28"/>
        </w:rPr>
      </w:pPr>
    </w:p>
    <w:p w:rsidR="002F7631" w:rsidRDefault="002F7631">
      <w:pPr>
        <w:rPr>
          <w:rFonts w:ascii="微软雅黑" w:eastAsia="微软雅黑" w:hAnsi="微软雅黑" w:cs="宋体"/>
          <w:color w:val="000000"/>
          <w:kern w:val="0"/>
          <w:sz w:val="28"/>
          <w:szCs w:val="28"/>
        </w:rPr>
      </w:pPr>
    </w:p>
    <w:p w:rsidR="002F7631" w:rsidRDefault="002F7631">
      <w:pPr>
        <w:rPr>
          <w:rFonts w:ascii="微软雅黑" w:eastAsia="微软雅黑" w:hAnsi="微软雅黑" w:cs="宋体"/>
          <w:color w:val="000000"/>
          <w:kern w:val="0"/>
          <w:sz w:val="28"/>
          <w:szCs w:val="28"/>
        </w:rPr>
      </w:pPr>
    </w:p>
    <w:p w:rsidR="002F7631" w:rsidRDefault="002F7631">
      <w:pPr>
        <w:rPr>
          <w:rFonts w:ascii="微软雅黑" w:eastAsia="微软雅黑" w:hAnsi="微软雅黑" w:cs="宋体"/>
          <w:color w:val="000000"/>
          <w:kern w:val="0"/>
          <w:sz w:val="28"/>
          <w:szCs w:val="28"/>
        </w:rPr>
      </w:pPr>
    </w:p>
    <w:tbl>
      <w:tblPr>
        <w:tblW w:w="13177" w:type="dxa"/>
        <w:tblInd w:w="-1800" w:type="dxa"/>
        <w:tblLook w:val="04A0"/>
      </w:tblPr>
      <w:tblGrid>
        <w:gridCol w:w="13177"/>
      </w:tblGrid>
      <w:tr w:rsidR="002F7631" w:rsidRPr="002F7631" w:rsidTr="0088441C">
        <w:trPr>
          <w:trHeight w:val="405"/>
        </w:trPr>
        <w:tc>
          <w:tcPr>
            <w:tcW w:w="13177" w:type="dxa"/>
            <w:tcBorders>
              <w:top w:val="nil"/>
              <w:left w:val="nil"/>
              <w:bottom w:val="nil"/>
              <w:right w:val="nil"/>
            </w:tcBorders>
            <w:shd w:val="clear" w:color="auto" w:fill="auto"/>
            <w:noWrap/>
            <w:vAlign w:val="center"/>
          </w:tcPr>
          <w:p w:rsidR="002F7631" w:rsidRDefault="002F7631" w:rsidP="0088441C">
            <w:pPr>
              <w:widowControl/>
              <w:rPr>
                <w:rFonts w:ascii="宋体" w:eastAsia="宋体" w:hAnsi="宋体" w:cs="宋体"/>
                <w:kern w:val="0"/>
                <w:sz w:val="36"/>
                <w:szCs w:val="36"/>
              </w:rPr>
            </w:pPr>
          </w:p>
          <w:tbl>
            <w:tblPr>
              <w:tblpPr w:leftFromText="180" w:rightFromText="180" w:vertAnchor="page" w:horzAnchor="margin" w:tblpY="853"/>
              <w:tblOverlap w:val="never"/>
              <w:tblW w:w="11581" w:type="dxa"/>
              <w:tblLook w:val="04A0"/>
            </w:tblPr>
            <w:tblGrid>
              <w:gridCol w:w="2280"/>
              <w:gridCol w:w="1897"/>
              <w:gridCol w:w="2630"/>
              <w:gridCol w:w="1897"/>
              <w:gridCol w:w="1897"/>
              <w:gridCol w:w="980"/>
            </w:tblGrid>
            <w:tr w:rsidR="0088441C" w:rsidRPr="0088441C" w:rsidTr="000C092D">
              <w:trPr>
                <w:trHeight w:val="405"/>
              </w:trPr>
              <w:tc>
                <w:tcPr>
                  <w:tcW w:w="11581" w:type="dxa"/>
                  <w:gridSpan w:val="6"/>
                  <w:tcBorders>
                    <w:top w:val="nil"/>
                    <w:left w:val="nil"/>
                    <w:bottom w:val="nil"/>
                    <w:right w:val="nil"/>
                  </w:tcBorders>
                  <w:shd w:val="clear" w:color="auto" w:fill="auto"/>
                  <w:noWrap/>
                  <w:vAlign w:val="center"/>
                  <w:hideMark/>
                </w:tcPr>
                <w:p w:rsidR="0088441C" w:rsidRPr="0088441C" w:rsidRDefault="0088441C" w:rsidP="0088441C">
                  <w:pPr>
                    <w:widowControl/>
                    <w:jc w:val="center"/>
                    <w:rPr>
                      <w:rFonts w:ascii="宋体" w:eastAsia="宋体" w:hAnsi="宋体" w:cs="宋体"/>
                      <w:kern w:val="0"/>
                      <w:sz w:val="36"/>
                      <w:szCs w:val="36"/>
                    </w:rPr>
                  </w:pPr>
                  <w:r w:rsidRPr="0088441C">
                    <w:rPr>
                      <w:rFonts w:ascii="宋体" w:eastAsia="宋体" w:hAnsi="宋体" w:cs="宋体" w:hint="eastAsia"/>
                      <w:kern w:val="0"/>
                      <w:sz w:val="36"/>
                      <w:szCs w:val="36"/>
                    </w:rPr>
                    <w:t>2021年部门财政拨款收支预算总表</w:t>
                  </w:r>
                </w:p>
              </w:tc>
            </w:tr>
            <w:tr w:rsidR="0088441C" w:rsidRPr="0088441C" w:rsidTr="000C092D">
              <w:trPr>
                <w:trHeight w:val="405"/>
              </w:trPr>
              <w:tc>
                <w:tcPr>
                  <w:tcW w:w="2280" w:type="dxa"/>
                  <w:tcBorders>
                    <w:top w:val="nil"/>
                    <w:left w:val="nil"/>
                    <w:bottom w:val="nil"/>
                    <w:right w:val="nil"/>
                  </w:tcBorders>
                  <w:shd w:val="clear" w:color="auto" w:fill="auto"/>
                  <w:noWrap/>
                  <w:vAlign w:val="center"/>
                  <w:hideMark/>
                </w:tcPr>
                <w:p w:rsidR="0088441C" w:rsidRPr="0088441C" w:rsidRDefault="0088441C" w:rsidP="0088441C">
                  <w:pPr>
                    <w:widowControl/>
                    <w:jc w:val="left"/>
                    <w:rPr>
                      <w:rFonts w:ascii="宋体" w:eastAsia="宋体" w:hAnsi="宋体" w:cs="宋体"/>
                      <w:kern w:val="0"/>
                      <w:sz w:val="24"/>
                      <w:szCs w:val="24"/>
                    </w:rPr>
                  </w:pPr>
                </w:p>
              </w:tc>
              <w:tc>
                <w:tcPr>
                  <w:tcW w:w="1897" w:type="dxa"/>
                  <w:tcBorders>
                    <w:top w:val="nil"/>
                    <w:left w:val="nil"/>
                    <w:bottom w:val="nil"/>
                    <w:right w:val="nil"/>
                  </w:tcBorders>
                  <w:shd w:val="clear" w:color="auto" w:fill="auto"/>
                  <w:noWrap/>
                  <w:vAlign w:val="center"/>
                  <w:hideMark/>
                </w:tcPr>
                <w:p w:rsidR="0088441C" w:rsidRPr="0088441C" w:rsidRDefault="0088441C" w:rsidP="0088441C">
                  <w:pPr>
                    <w:widowControl/>
                    <w:jc w:val="left"/>
                    <w:rPr>
                      <w:rFonts w:ascii="宋体" w:eastAsia="宋体" w:hAnsi="宋体" w:cs="宋体"/>
                      <w:kern w:val="0"/>
                      <w:sz w:val="24"/>
                      <w:szCs w:val="24"/>
                    </w:rPr>
                  </w:pPr>
                </w:p>
              </w:tc>
              <w:tc>
                <w:tcPr>
                  <w:tcW w:w="2630" w:type="dxa"/>
                  <w:tcBorders>
                    <w:top w:val="nil"/>
                    <w:left w:val="nil"/>
                    <w:bottom w:val="nil"/>
                    <w:right w:val="nil"/>
                  </w:tcBorders>
                  <w:shd w:val="clear" w:color="auto" w:fill="auto"/>
                  <w:noWrap/>
                  <w:vAlign w:val="center"/>
                  <w:hideMark/>
                </w:tcPr>
                <w:p w:rsidR="0088441C" w:rsidRPr="0088441C" w:rsidRDefault="0088441C" w:rsidP="0088441C">
                  <w:pPr>
                    <w:widowControl/>
                    <w:jc w:val="left"/>
                    <w:rPr>
                      <w:rFonts w:ascii="宋体" w:eastAsia="宋体" w:hAnsi="宋体" w:cs="宋体"/>
                      <w:kern w:val="0"/>
                      <w:sz w:val="24"/>
                      <w:szCs w:val="24"/>
                    </w:rPr>
                  </w:pPr>
                </w:p>
              </w:tc>
              <w:tc>
                <w:tcPr>
                  <w:tcW w:w="1897" w:type="dxa"/>
                  <w:tcBorders>
                    <w:top w:val="nil"/>
                    <w:left w:val="nil"/>
                    <w:bottom w:val="nil"/>
                    <w:right w:val="nil"/>
                  </w:tcBorders>
                  <w:shd w:val="clear" w:color="auto" w:fill="auto"/>
                  <w:noWrap/>
                  <w:vAlign w:val="center"/>
                  <w:hideMark/>
                </w:tcPr>
                <w:p w:rsidR="0088441C" w:rsidRPr="0088441C" w:rsidRDefault="0088441C" w:rsidP="0088441C">
                  <w:pPr>
                    <w:widowControl/>
                    <w:jc w:val="left"/>
                    <w:rPr>
                      <w:rFonts w:ascii="宋体" w:eastAsia="宋体" w:hAnsi="宋体" w:cs="宋体"/>
                      <w:kern w:val="0"/>
                      <w:sz w:val="24"/>
                      <w:szCs w:val="24"/>
                    </w:rPr>
                  </w:pPr>
                </w:p>
              </w:tc>
              <w:tc>
                <w:tcPr>
                  <w:tcW w:w="1897" w:type="dxa"/>
                  <w:tcBorders>
                    <w:top w:val="nil"/>
                    <w:left w:val="nil"/>
                    <w:bottom w:val="nil"/>
                    <w:right w:val="nil"/>
                  </w:tcBorders>
                  <w:shd w:val="clear" w:color="auto" w:fill="auto"/>
                  <w:noWrap/>
                  <w:vAlign w:val="center"/>
                  <w:hideMark/>
                </w:tcPr>
                <w:p w:rsidR="0088441C" w:rsidRPr="0088441C" w:rsidRDefault="0088441C" w:rsidP="0088441C">
                  <w:pPr>
                    <w:widowControl/>
                    <w:jc w:val="left"/>
                    <w:rPr>
                      <w:rFonts w:ascii="宋体" w:eastAsia="宋体" w:hAnsi="宋体" w:cs="宋体"/>
                      <w:kern w:val="0"/>
                      <w:sz w:val="24"/>
                      <w:szCs w:val="24"/>
                    </w:rPr>
                  </w:pPr>
                </w:p>
              </w:tc>
              <w:tc>
                <w:tcPr>
                  <w:tcW w:w="980" w:type="dxa"/>
                  <w:tcBorders>
                    <w:top w:val="nil"/>
                    <w:left w:val="nil"/>
                    <w:bottom w:val="nil"/>
                    <w:right w:val="nil"/>
                  </w:tcBorders>
                  <w:shd w:val="clear" w:color="auto" w:fill="auto"/>
                  <w:noWrap/>
                  <w:vAlign w:val="center"/>
                  <w:hideMark/>
                </w:tcPr>
                <w:p w:rsidR="0088441C" w:rsidRPr="0088441C" w:rsidRDefault="0088441C" w:rsidP="0088441C">
                  <w:pPr>
                    <w:widowControl/>
                    <w:jc w:val="left"/>
                    <w:rPr>
                      <w:rFonts w:ascii="宋体" w:eastAsia="宋体" w:hAnsi="宋体" w:cs="宋体"/>
                      <w:kern w:val="0"/>
                      <w:sz w:val="20"/>
                      <w:szCs w:val="20"/>
                    </w:rPr>
                  </w:pPr>
                </w:p>
              </w:tc>
            </w:tr>
            <w:tr w:rsidR="0088441C" w:rsidRPr="0088441C" w:rsidTr="000C092D">
              <w:trPr>
                <w:trHeight w:val="405"/>
              </w:trPr>
              <w:tc>
                <w:tcPr>
                  <w:tcW w:w="4177" w:type="dxa"/>
                  <w:gridSpan w:val="2"/>
                  <w:tcBorders>
                    <w:top w:val="nil"/>
                    <w:left w:val="nil"/>
                    <w:bottom w:val="single" w:sz="4" w:space="0" w:color="969696"/>
                    <w:right w:val="nil"/>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编制部门：上海市松江区科学技术委员会</w:t>
                  </w:r>
                </w:p>
              </w:tc>
              <w:tc>
                <w:tcPr>
                  <w:tcW w:w="2630" w:type="dxa"/>
                  <w:tcBorders>
                    <w:top w:val="nil"/>
                    <w:left w:val="nil"/>
                    <w:bottom w:val="single" w:sz="4" w:space="0" w:color="969696"/>
                    <w:right w:val="nil"/>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nil"/>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nil"/>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980" w:type="dxa"/>
                  <w:tcBorders>
                    <w:top w:val="nil"/>
                    <w:left w:val="nil"/>
                    <w:bottom w:val="single" w:sz="4" w:space="0" w:color="969696"/>
                    <w:right w:val="nil"/>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单位：元</w:t>
                  </w:r>
                </w:p>
              </w:tc>
            </w:tr>
            <w:tr w:rsidR="0088441C" w:rsidRPr="0088441C" w:rsidTr="000C092D">
              <w:trPr>
                <w:trHeight w:val="405"/>
              </w:trPr>
              <w:tc>
                <w:tcPr>
                  <w:tcW w:w="4177" w:type="dxa"/>
                  <w:gridSpan w:val="2"/>
                  <w:tcBorders>
                    <w:top w:val="single" w:sz="4" w:space="0" w:color="969696"/>
                    <w:left w:val="single" w:sz="4" w:space="0" w:color="969696"/>
                    <w:bottom w:val="single" w:sz="4" w:space="0" w:color="969696"/>
                    <w:right w:val="single" w:sz="4" w:space="0" w:color="969696"/>
                  </w:tcBorders>
                  <w:shd w:val="clear" w:color="000000" w:fill="C0C0C0"/>
                  <w:vAlign w:val="center"/>
                  <w:hideMark/>
                </w:tcPr>
                <w:p w:rsidR="0088441C" w:rsidRPr="0088441C" w:rsidRDefault="0088441C" w:rsidP="0088441C">
                  <w:pPr>
                    <w:widowControl/>
                    <w:jc w:val="center"/>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财政拨款收入</w:t>
                  </w:r>
                </w:p>
              </w:tc>
              <w:tc>
                <w:tcPr>
                  <w:tcW w:w="7404" w:type="dxa"/>
                  <w:gridSpan w:val="4"/>
                  <w:tcBorders>
                    <w:top w:val="single" w:sz="4" w:space="0" w:color="969696"/>
                    <w:left w:val="nil"/>
                    <w:bottom w:val="single" w:sz="4" w:space="0" w:color="969696"/>
                    <w:right w:val="single" w:sz="4" w:space="0" w:color="969696"/>
                  </w:tcBorders>
                  <w:shd w:val="clear" w:color="000000" w:fill="C0C0C0"/>
                  <w:vAlign w:val="center"/>
                  <w:hideMark/>
                </w:tcPr>
                <w:p w:rsidR="0088441C" w:rsidRPr="0088441C" w:rsidRDefault="0088441C" w:rsidP="0088441C">
                  <w:pPr>
                    <w:widowControl/>
                    <w:jc w:val="center"/>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财政拨款支出</w:t>
                  </w:r>
                </w:p>
              </w:tc>
            </w:tr>
            <w:tr w:rsidR="0088441C" w:rsidRPr="0088441C" w:rsidTr="000C092D">
              <w:trPr>
                <w:trHeight w:val="405"/>
              </w:trPr>
              <w:tc>
                <w:tcPr>
                  <w:tcW w:w="2280" w:type="dxa"/>
                  <w:tcBorders>
                    <w:top w:val="nil"/>
                    <w:left w:val="single" w:sz="4" w:space="0" w:color="969696"/>
                    <w:bottom w:val="single" w:sz="4" w:space="0" w:color="969696"/>
                    <w:right w:val="single" w:sz="4" w:space="0" w:color="969696"/>
                  </w:tcBorders>
                  <w:shd w:val="clear" w:color="000000" w:fill="C0C0C0"/>
                  <w:vAlign w:val="center"/>
                  <w:hideMark/>
                </w:tcPr>
                <w:p w:rsidR="0088441C" w:rsidRPr="0088441C" w:rsidRDefault="0088441C" w:rsidP="0088441C">
                  <w:pPr>
                    <w:widowControl/>
                    <w:jc w:val="center"/>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项</w:t>
                  </w: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目</w:t>
                  </w:r>
                </w:p>
              </w:tc>
              <w:tc>
                <w:tcPr>
                  <w:tcW w:w="1897" w:type="dxa"/>
                  <w:tcBorders>
                    <w:top w:val="nil"/>
                    <w:left w:val="nil"/>
                    <w:bottom w:val="single" w:sz="4" w:space="0" w:color="969696"/>
                    <w:right w:val="single" w:sz="4" w:space="0" w:color="969696"/>
                  </w:tcBorders>
                  <w:shd w:val="clear" w:color="000000" w:fill="C0C0C0"/>
                  <w:vAlign w:val="center"/>
                  <w:hideMark/>
                </w:tcPr>
                <w:p w:rsidR="0088441C" w:rsidRPr="0088441C" w:rsidRDefault="0088441C" w:rsidP="0088441C">
                  <w:pPr>
                    <w:widowControl/>
                    <w:jc w:val="center"/>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预</w:t>
                  </w: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算</w:t>
                  </w: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数</w:t>
                  </w:r>
                </w:p>
              </w:tc>
              <w:tc>
                <w:tcPr>
                  <w:tcW w:w="2630" w:type="dxa"/>
                  <w:tcBorders>
                    <w:top w:val="nil"/>
                    <w:left w:val="nil"/>
                    <w:bottom w:val="single" w:sz="4" w:space="0" w:color="969696"/>
                    <w:right w:val="single" w:sz="4" w:space="0" w:color="969696"/>
                  </w:tcBorders>
                  <w:shd w:val="clear" w:color="000000" w:fill="C0C0C0"/>
                  <w:vAlign w:val="center"/>
                  <w:hideMark/>
                </w:tcPr>
                <w:p w:rsidR="0088441C" w:rsidRPr="0088441C" w:rsidRDefault="0088441C" w:rsidP="0088441C">
                  <w:pPr>
                    <w:widowControl/>
                    <w:jc w:val="center"/>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项</w:t>
                  </w: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目</w:t>
                  </w:r>
                </w:p>
              </w:tc>
              <w:tc>
                <w:tcPr>
                  <w:tcW w:w="1897" w:type="dxa"/>
                  <w:tcBorders>
                    <w:top w:val="nil"/>
                    <w:left w:val="nil"/>
                    <w:bottom w:val="single" w:sz="4" w:space="0" w:color="969696"/>
                    <w:right w:val="single" w:sz="4" w:space="0" w:color="969696"/>
                  </w:tcBorders>
                  <w:shd w:val="clear" w:color="000000" w:fill="C0C0C0"/>
                  <w:vAlign w:val="center"/>
                  <w:hideMark/>
                </w:tcPr>
                <w:p w:rsidR="0088441C" w:rsidRPr="0088441C" w:rsidRDefault="0088441C" w:rsidP="0088441C">
                  <w:pPr>
                    <w:widowControl/>
                    <w:jc w:val="center"/>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合计</w:t>
                  </w:r>
                </w:p>
              </w:tc>
              <w:tc>
                <w:tcPr>
                  <w:tcW w:w="1897" w:type="dxa"/>
                  <w:tcBorders>
                    <w:top w:val="nil"/>
                    <w:left w:val="nil"/>
                    <w:bottom w:val="single" w:sz="4" w:space="0" w:color="969696"/>
                    <w:right w:val="single" w:sz="4" w:space="0" w:color="969696"/>
                  </w:tcBorders>
                  <w:shd w:val="clear" w:color="000000" w:fill="C0C0C0"/>
                  <w:vAlign w:val="center"/>
                  <w:hideMark/>
                </w:tcPr>
                <w:p w:rsidR="0088441C" w:rsidRPr="0088441C" w:rsidRDefault="0088441C" w:rsidP="0088441C">
                  <w:pPr>
                    <w:widowControl/>
                    <w:jc w:val="center"/>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一般公共预算</w:t>
                  </w:r>
                </w:p>
              </w:tc>
              <w:tc>
                <w:tcPr>
                  <w:tcW w:w="980" w:type="dxa"/>
                  <w:tcBorders>
                    <w:top w:val="nil"/>
                    <w:left w:val="nil"/>
                    <w:bottom w:val="single" w:sz="4" w:space="0" w:color="969696"/>
                    <w:right w:val="single" w:sz="4" w:space="0" w:color="969696"/>
                  </w:tcBorders>
                  <w:shd w:val="clear" w:color="000000" w:fill="C0C0C0"/>
                  <w:vAlign w:val="center"/>
                  <w:hideMark/>
                </w:tcPr>
                <w:p w:rsidR="0088441C" w:rsidRPr="0088441C" w:rsidRDefault="0088441C" w:rsidP="0088441C">
                  <w:pPr>
                    <w:widowControl/>
                    <w:jc w:val="center"/>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政府性基金预算</w:t>
                  </w:r>
                </w:p>
              </w:tc>
            </w:tr>
            <w:tr w:rsidR="0088441C" w:rsidRPr="0088441C" w:rsidTr="000C092D">
              <w:trPr>
                <w:trHeight w:val="405"/>
              </w:trPr>
              <w:tc>
                <w:tcPr>
                  <w:tcW w:w="2280" w:type="dxa"/>
                  <w:tcBorders>
                    <w:top w:val="nil"/>
                    <w:left w:val="single" w:sz="4" w:space="0" w:color="969696"/>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一、一般公共预算资金</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350,595,979.41 </w:t>
                  </w:r>
                </w:p>
              </w:tc>
              <w:tc>
                <w:tcPr>
                  <w:tcW w:w="263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一、科学技术支出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344,640,074.26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344,640,074.26 </w:t>
                  </w:r>
                </w:p>
              </w:tc>
              <w:tc>
                <w:tcPr>
                  <w:tcW w:w="98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r>
            <w:tr w:rsidR="0088441C" w:rsidRPr="0088441C" w:rsidTr="000C092D">
              <w:trPr>
                <w:trHeight w:val="405"/>
              </w:trPr>
              <w:tc>
                <w:tcPr>
                  <w:tcW w:w="2280" w:type="dxa"/>
                  <w:tcBorders>
                    <w:top w:val="nil"/>
                    <w:left w:val="single" w:sz="4" w:space="0" w:color="969696"/>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二、政府性基金</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263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二、社会保障和就业支出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2,843,430.86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2,843,430.86 </w:t>
                  </w:r>
                </w:p>
              </w:tc>
              <w:tc>
                <w:tcPr>
                  <w:tcW w:w="98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r>
            <w:tr w:rsidR="0088441C" w:rsidRPr="0088441C" w:rsidTr="000C092D">
              <w:trPr>
                <w:trHeight w:val="405"/>
              </w:trPr>
              <w:tc>
                <w:tcPr>
                  <w:tcW w:w="2280" w:type="dxa"/>
                  <w:tcBorders>
                    <w:top w:val="nil"/>
                    <w:left w:val="single" w:sz="4" w:space="0" w:color="969696"/>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263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三、卫生健康支出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1,081,446.99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1,081,446.99 </w:t>
                  </w:r>
                </w:p>
              </w:tc>
              <w:tc>
                <w:tcPr>
                  <w:tcW w:w="98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r>
            <w:tr w:rsidR="0088441C" w:rsidRPr="0088441C" w:rsidTr="000C092D">
              <w:trPr>
                <w:trHeight w:val="405"/>
              </w:trPr>
              <w:tc>
                <w:tcPr>
                  <w:tcW w:w="2280" w:type="dxa"/>
                  <w:tcBorders>
                    <w:top w:val="nil"/>
                    <w:left w:val="single" w:sz="4" w:space="0" w:color="969696"/>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263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四、住房保障支出</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2,031,027.30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2,031,027.30 </w:t>
                  </w:r>
                </w:p>
              </w:tc>
              <w:tc>
                <w:tcPr>
                  <w:tcW w:w="98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r>
            <w:tr w:rsidR="0088441C" w:rsidRPr="0088441C" w:rsidTr="000C092D">
              <w:trPr>
                <w:trHeight w:val="405"/>
              </w:trPr>
              <w:tc>
                <w:tcPr>
                  <w:tcW w:w="2280" w:type="dxa"/>
                  <w:tcBorders>
                    <w:top w:val="nil"/>
                    <w:left w:val="single" w:sz="4" w:space="0" w:color="969696"/>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263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98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r>
            <w:tr w:rsidR="0088441C" w:rsidRPr="0088441C" w:rsidTr="000C092D">
              <w:trPr>
                <w:trHeight w:val="405"/>
              </w:trPr>
              <w:tc>
                <w:tcPr>
                  <w:tcW w:w="2280" w:type="dxa"/>
                  <w:tcBorders>
                    <w:top w:val="nil"/>
                    <w:left w:val="single" w:sz="4" w:space="0" w:color="969696"/>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263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98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r>
            <w:tr w:rsidR="0088441C" w:rsidRPr="0088441C" w:rsidTr="000C092D">
              <w:trPr>
                <w:trHeight w:val="405"/>
              </w:trPr>
              <w:tc>
                <w:tcPr>
                  <w:tcW w:w="2280" w:type="dxa"/>
                  <w:tcBorders>
                    <w:top w:val="nil"/>
                    <w:left w:val="single" w:sz="4" w:space="0" w:color="969696"/>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263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c>
                <w:tcPr>
                  <w:tcW w:w="98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r>
            <w:tr w:rsidR="0088441C" w:rsidRPr="0088441C" w:rsidTr="000C092D">
              <w:trPr>
                <w:trHeight w:val="405"/>
              </w:trPr>
              <w:tc>
                <w:tcPr>
                  <w:tcW w:w="2280" w:type="dxa"/>
                  <w:tcBorders>
                    <w:top w:val="nil"/>
                    <w:left w:val="single" w:sz="4" w:space="0" w:color="969696"/>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center"/>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收</w:t>
                  </w: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入</w:t>
                  </w: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总</w:t>
                  </w: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计</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350,595,979.41 </w:t>
                  </w:r>
                </w:p>
              </w:tc>
              <w:tc>
                <w:tcPr>
                  <w:tcW w:w="263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lef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支</w:t>
                  </w: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出</w:t>
                  </w: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总</w:t>
                  </w:r>
                  <w:r w:rsidRPr="0088441C">
                    <w:rPr>
                      <w:rFonts w:ascii="Courier New" w:eastAsia="宋体" w:hAnsi="Courier New" w:cs="Courier New"/>
                      <w:color w:val="000000"/>
                      <w:kern w:val="0"/>
                      <w:sz w:val="20"/>
                      <w:szCs w:val="20"/>
                    </w:rPr>
                    <w:t xml:space="preserve">    </w:t>
                  </w:r>
                  <w:r w:rsidRPr="0088441C">
                    <w:rPr>
                      <w:rFonts w:ascii="Courier New" w:eastAsia="宋体" w:hAnsi="Courier New" w:cs="Courier New"/>
                      <w:color w:val="000000"/>
                      <w:kern w:val="0"/>
                      <w:sz w:val="20"/>
                      <w:szCs w:val="20"/>
                    </w:rPr>
                    <w:t>计</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350,595,979.41 </w:t>
                  </w:r>
                </w:p>
              </w:tc>
              <w:tc>
                <w:tcPr>
                  <w:tcW w:w="1897"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350,595,979.41 </w:t>
                  </w:r>
                </w:p>
              </w:tc>
              <w:tc>
                <w:tcPr>
                  <w:tcW w:w="980" w:type="dxa"/>
                  <w:tcBorders>
                    <w:top w:val="nil"/>
                    <w:left w:val="nil"/>
                    <w:bottom w:val="single" w:sz="4" w:space="0" w:color="969696"/>
                    <w:right w:val="single" w:sz="4" w:space="0" w:color="969696"/>
                  </w:tcBorders>
                  <w:shd w:val="clear" w:color="000000" w:fill="FFFFFF"/>
                  <w:noWrap/>
                  <w:vAlign w:val="center"/>
                  <w:hideMark/>
                </w:tcPr>
                <w:p w:rsidR="0088441C" w:rsidRPr="0088441C" w:rsidRDefault="0088441C" w:rsidP="0088441C">
                  <w:pPr>
                    <w:widowControl/>
                    <w:jc w:val="right"/>
                    <w:rPr>
                      <w:rFonts w:ascii="Courier New" w:eastAsia="宋体" w:hAnsi="Courier New" w:cs="Courier New"/>
                      <w:color w:val="000000"/>
                      <w:kern w:val="0"/>
                      <w:sz w:val="20"/>
                      <w:szCs w:val="20"/>
                    </w:rPr>
                  </w:pPr>
                  <w:r w:rsidRPr="0088441C">
                    <w:rPr>
                      <w:rFonts w:ascii="Courier New" w:eastAsia="宋体" w:hAnsi="Courier New" w:cs="Courier New"/>
                      <w:color w:val="000000"/>
                      <w:kern w:val="0"/>
                      <w:sz w:val="20"/>
                      <w:szCs w:val="20"/>
                    </w:rPr>
                    <w:t xml:space="preserve">　</w:t>
                  </w:r>
                </w:p>
              </w:tc>
            </w:tr>
          </w:tbl>
          <w:p w:rsidR="0088441C" w:rsidRDefault="0088441C" w:rsidP="002F7631">
            <w:pPr>
              <w:widowControl/>
              <w:ind w:firstLineChars="600" w:firstLine="2160"/>
              <w:rPr>
                <w:rFonts w:ascii="宋体" w:eastAsia="宋体" w:hAnsi="宋体" w:cs="宋体"/>
                <w:kern w:val="0"/>
                <w:sz w:val="36"/>
                <w:szCs w:val="36"/>
              </w:rPr>
            </w:pPr>
          </w:p>
          <w:p w:rsidR="0088441C" w:rsidRDefault="0088441C" w:rsidP="002F7631">
            <w:pPr>
              <w:widowControl/>
              <w:ind w:firstLineChars="600" w:firstLine="2160"/>
              <w:rPr>
                <w:rFonts w:ascii="宋体" w:eastAsia="宋体" w:hAnsi="宋体" w:cs="宋体"/>
                <w:kern w:val="0"/>
                <w:sz w:val="36"/>
                <w:szCs w:val="36"/>
              </w:rPr>
            </w:pPr>
          </w:p>
          <w:p w:rsidR="0088441C" w:rsidRPr="002F7631" w:rsidRDefault="0088441C" w:rsidP="002F7631">
            <w:pPr>
              <w:widowControl/>
              <w:ind w:firstLineChars="600" w:firstLine="2160"/>
              <w:rPr>
                <w:rFonts w:ascii="宋体" w:eastAsia="宋体" w:hAnsi="宋体" w:cs="宋体"/>
                <w:kern w:val="0"/>
                <w:sz w:val="36"/>
                <w:szCs w:val="36"/>
              </w:rPr>
            </w:pPr>
          </w:p>
        </w:tc>
      </w:tr>
    </w:tbl>
    <w:p w:rsidR="002F4F75" w:rsidRDefault="002F4F75">
      <w:pPr>
        <w:rPr>
          <w:rFonts w:ascii="微软雅黑" w:eastAsia="微软雅黑" w:hAnsi="微软雅黑" w:cs="宋体"/>
          <w:color w:val="000000"/>
          <w:kern w:val="0"/>
          <w:sz w:val="28"/>
          <w:szCs w:val="28"/>
        </w:rPr>
      </w:pPr>
    </w:p>
    <w:p w:rsidR="002F4F75" w:rsidRDefault="002F4F75">
      <w:pPr>
        <w:rPr>
          <w:rFonts w:ascii="微软雅黑" w:eastAsia="微软雅黑" w:hAnsi="微软雅黑" w:cs="宋体"/>
          <w:color w:val="000000"/>
          <w:kern w:val="0"/>
          <w:sz w:val="28"/>
          <w:szCs w:val="28"/>
        </w:rPr>
      </w:pPr>
    </w:p>
    <w:p w:rsidR="002F4F75" w:rsidRDefault="002F4F75">
      <w:pPr>
        <w:rPr>
          <w:rFonts w:ascii="微软雅黑" w:eastAsia="微软雅黑" w:hAnsi="微软雅黑" w:cs="宋体"/>
          <w:color w:val="000000"/>
          <w:kern w:val="0"/>
          <w:sz w:val="28"/>
          <w:szCs w:val="28"/>
        </w:rPr>
      </w:pPr>
    </w:p>
    <w:p w:rsidR="002F4F75" w:rsidRDefault="002F4F75">
      <w:pPr>
        <w:rPr>
          <w:rFonts w:ascii="微软雅黑" w:eastAsia="微软雅黑" w:hAnsi="微软雅黑" w:cs="宋体"/>
          <w:color w:val="000000"/>
          <w:kern w:val="0"/>
          <w:sz w:val="28"/>
          <w:szCs w:val="28"/>
        </w:rPr>
      </w:pPr>
    </w:p>
    <w:p w:rsidR="002F4F75" w:rsidRDefault="002F4F75">
      <w:pPr>
        <w:rPr>
          <w:rFonts w:ascii="微软雅黑" w:eastAsia="微软雅黑" w:hAnsi="微软雅黑" w:cs="宋体"/>
          <w:color w:val="000000"/>
          <w:kern w:val="0"/>
          <w:sz w:val="28"/>
          <w:szCs w:val="28"/>
        </w:rPr>
      </w:pPr>
    </w:p>
    <w:p w:rsidR="002F4F75" w:rsidRDefault="002F4F75">
      <w:pPr>
        <w:rPr>
          <w:rFonts w:ascii="微软雅黑" w:eastAsia="微软雅黑" w:hAnsi="微软雅黑" w:cs="宋体"/>
          <w:color w:val="000000"/>
          <w:kern w:val="0"/>
          <w:sz w:val="28"/>
          <w:szCs w:val="28"/>
        </w:rPr>
      </w:pPr>
    </w:p>
    <w:p w:rsidR="002F4F75" w:rsidRDefault="002F4F75">
      <w:pPr>
        <w:rPr>
          <w:rFonts w:ascii="微软雅黑" w:eastAsia="微软雅黑" w:hAnsi="微软雅黑" w:cs="宋体"/>
          <w:color w:val="000000"/>
          <w:kern w:val="0"/>
          <w:sz w:val="28"/>
          <w:szCs w:val="28"/>
        </w:rPr>
      </w:pPr>
    </w:p>
    <w:p w:rsidR="002F4F75" w:rsidRDefault="002F4F75">
      <w:pPr>
        <w:rPr>
          <w:rFonts w:ascii="微软雅黑" w:eastAsia="微软雅黑" w:hAnsi="微软雅黑" w:cs="宋体"/>
          <w:color w:val="000000"/>
          <w:kern w:val="0"/>
          <w:sz w:val="28"/>
          <w:szCs w:val="28"/>
        </w:rPr>
      </w:pPr>
      <w:bookmarkStart w:id="0" w:name="_GoBack"/>
      <w:bookmarkEnd w:id="0"/>
    </w:p>
    <w:tbl>
      <w:tblPr>
        <w:tblpPr w:leftFromText="180" w:rightFromText="180" w:vertAnchor="page" w:horzAnchor="margin" w:tblpXSpec="center" w:tblpY="2221"/>
        <w:tblW w:w="10754" w:type="dxa"/>
        <w:tblLook w:val="04A0"/>
      </w:tblPr>
      <w:tblGrid>
        <w:gridCol w:w="704"/>
        <w:gridCol w:w="678"/>
        <w:gridCol w:w="722"/>
        <w:gridCol w:w="131"/>
        <w:gridCol w:w="2239"/>
        <w:gridCol w:w="1985"/>
        <w:gridCol w:w="621"/>
        <w:gridCol w:w="1392"/>
        <w:gridCol w:w="385"/>
        <w:gridCol w:w="1897"/>
      </w:tblGrid>
      <w:tr w:rsidR="002F4F75" w:rsidRPr="002F4F75" w:rsidTr="00F3514C">
        <w:trPr>
          <w:trHeight w:val="450"/>
        </w:trPr>
        <w:tc>
          <w:tcPr>
            <w:tcW w:w="10754" w:type="dxa"/>
            <w:gridSpan w:val="10"/>
            <w:tcBorders>
              <w:top w:val="nil"/>
              <w:left w:val="nil"/>
              <w:bottom w:val="nil"/>
              <w:right w:val="nil"/>
            </w:tcBorders>
            <w:shd w:val="clear" w:color="auto" w:fill="auto"/>
            <w:noWrap/>
            <w:vAlign w:val="center"/>
            <w:hideMark/>
          </w:tcPr>
          <w:p w:rsidR="002F4F75" w:rsidRPr="002F4F75" w:rsidRDefault="0038477D" w:rsidP="000C092D">
            <w:pPr>
              <w:widowControl/>
              <w:jc w:val="center"/>
              <w:rPr>
                <w:rFonts w:ascii="宋体" w:eastAsia="宋体" w:hAnsi="宋体" w:cs="宋体"/>
                <w:kern w:val="0"/>
                <w:sz w:val="36"/>
                <w:szCs w:val="36"/>
              </w:rPr>
            </w:pPr>
            <w:r>
              <w:rPr>
                <w:rFonts w:ascii="宋体" w:eastAsia="宋体" w:hAnsi="宋体" w:cs="宋体" w:hint="eastAsia"/>
                <w:kern w:val="0"/>
                <w:sz w:val="36"/>
                <w:szCs w:val="36"/>
              </w:rPr>
              <w:lastRenderedPageBreak/>
              <w:t xml:space="preserve"> </w:t>
            </w:r>
            <w:r w:rsidR="002F4F75" w:rsidRPr="002F4F75">
              <w:rPr>
                <w:rFonts w:ascii="宋体" w:eastAsia="宋体" w:hAnsi="宋体" w:cs="宋体" w:hint="eastAsia"/>
                <w:kern w:val="0"/>
                <w:sz w:val="36"/>
                <w:szCs w:val="36"/>
              </w:rPr>
              <w:t>2021年部门一般公共预算支出功能分类预算表</w:t>
            </w:r>
          </w:p>
        </w:tc>
      </w:tr>
      <w:tr w:rsidR="002F4F75" w:rsidRPr="002F4F75" w:rsidTr="00F3514C">
        <w:trPr>
          <w:trHeight w:val="150"/>
        </w:trPr>
        <w:tc>
          <w:tcPr>
            <w:tcW w:w="704" w:type="dxa"/>
            <w:tcBorders>
              <w:top w:val="nil"/>
              <w:left w:val="nil"/>
              <w:bottom w:val="nil"/>
              <w:right w:val="nil"/>
            </w:tcBorders>
            <w:shd w:val="clear" w:color="auto" w:fill="auto"/>
            <w:noWrap/>
            <w:vAlign w:val="center"/>
            <w:hideMark/>
          </w:tcPr>
          <w:p w:rsidR="002F4F75" w:rsidRPr="002F4F75" w:rsidRDefault="002F4F75" w:rsidP="000C092D">
            <w:pPr>
              <w:widowControl/>
              <w:jc w:val="left"/>
              <w:rPr>
                <w:rFonts w:ascii="宋体" w:eastAsia="宋体" w:hAnsi="宋体" w:cs="宋体"/>
                <w:kern w:val="0"/>
                <w:sz w:val="24"/>
                <w:szCs w:val="24"/>
              </w:rPr>
            </w:pPr>
          </w:p>
        </w:tc>
        <w:tc>
          <w:tcPr>
            <w:tcW w:w="678" w:type="dxa"/>
            <w:tcBorders>
              <w:top w:val="nil"/>
              <w:left w:val="nil"/>
              <w:bottom w:val="nil"/>
              <w:right w:val="nil"/>
            </w:tcBorders>
            <w:shd w:val="clear" w:color="auto" w:fill="auto"/>
            <w:noWrap/>
            <w:vAlign w:val="center"/>
            <w:hideMark/>
          </w:tcPr>
          <w:p w:rsidR="002F4F75" w:rsidRPr="002F4F75" w:rsidRDefault="002F4F75" w:rsidP="000C092D">
            <w:pPr>
              <w:widowControl/>
              <w:jc w:val="left"/>
              <w:rPr>
                <w:rFonts w:ascii="宋体" w:eastAsia="宋体" w:hAnsi="宋体" w:cs="宋体"/>
                <w:kern w:val="0"/>
                <w:sz w:val="24"/>
                <w:szCs w:val="24"/>
              </w:rPr>
            </w:pPr>
          </w:p>
        </w:tc>
        <w:tc>
          <w:tcPr>
            <w:tcW w:w="722" w:type="dxa"/>
            <w:tcBorders>
              <w:top w:val="nil"/>
              <w:left w:val="nil"/>
              <w:bottom w:val="nil"/>
              <w:right w:val="nil"/>
            </w:tcBorders>
            <w:shd w:val="clear" w:color="auto" w:fill="auto"/>
            <w:noWrap/>
            <w:vAlign w:val="center"/>
            <w:hideMark/>
          </w:tcPr>
          <w:p w:rsidR="002F4F75" w:rsidRPr="002F4F75" w:rsidRDefault="002F4F75" w:rsidP="000C092D">
            <w:pPr>
              <w:widowControl/>
              <w:jc w:val="left"/>
              <w:rPr>
                <w:rFonts w:ascii="宋体" w:eastAsia="宋体" w:hAnsi="宋体" w:cs="宋体"/>
                <w:kern w:val="0"/>
                <w:sz w:val="24"/>
                <w:szCs w:val="24"/>
              </w:rPr>
            </w:pPr>
          </w:p>
        </w:tc>
        <w:tc>
          <w:tcPr>
            <w:tcW w:w="2370" w:type="dxa"/>
            <w:gridSpan w:val="2"/>
            <w:tcBorders>
              <w:top w:val="nil"/>
              <w:left w:val="nil"/>
              <w:bottom w:val="nil"/>
              <w:right w:val="nil"/>
            </w:tcBorders>
            <w:shd w:val="clear" w:color="auto" w:fill="auto"/>
            <w:noWrap/>
            <w:vAlign w:val="center"/>
            <w:hideMark/>
          </w:tcPr>
          <w:p w:rsidR="002F4F75" w:rsidRPr="002F4F75" w:rsidRDefault="002F4F75" w:rsidP="000C092D">
            <w:pPr>
              <w:widowControl/>
              <w:jc w:val="left"/>
              <w:rPr>
                <w:rFonts w:ascii="宋体" w:eastAsia="宋体" w:hAnsi="宋体" w:cs="宋体"/>
                <w:kern w:val="0"/>
                <w:sz w:val="24"/>
                <w:szCs w:val="24"/>
              </w:rPr>
            </w:pPr>
          </w:p>
        </w:tc>
        <w:tc>
          <w:tcPr>
            <w:tcW w:w="2606" w:type="dxa"/>
            <w:gridSpan w:val="2"/>
            <w:tcBorders>
              <w:top w:val="nil"/>
              <w:left w:val="nil"/>
              <w:bottom w:val="nil"/>
              <w:right w:val="nil"/>
            </w:tcBorders>
            <w:shd w:val="clear" w:color="auto" w:fill="auto"/>
            <w:noWrap/>
            <w:vAlign w:val="center"/>
            <w:hideMark/>
          </w:tcPr>
          <w:p w:rsidR="002F4F75" w:rsidRPr="002F4F75" w:rsidRDefault="002F4F75" w:rsidP="000C092D">
            <w:pPr>
              <w:widowControl/>
              <w:jc w:val="right"/>
              <w:rPr>
                <w:rFonts w:ascii="宋体" w:eastAsia="宋体" w:hAnsi="宋体" w:cs="宋体"/>
                <w:kern w:val="0"/>
                <w:sz w:val="24"/>
                <w:szCs w:val="24"/>
              </w:rPr>
            </w:pPr>
          </w:p>
        </w:tc>
        <w:tc>
          <w:tcPr>
            <w:tcW w:w="1777" w:type="dxa"/>
            <w:gridSpan w:val="2"/>
            <w:tcBorders>
              <w:top w:val="nil"/>
              <w:left w:val="nil"/>
              <w:bottom w:val="nil"/>
              <w:right w:val="nil"/>
            </w:tcBorders>
            <w:shd w:val="clear" w:color="auto" w:fill="auto"/>
            <w:noWrap/>
            <w:vAlign w:val="center"/>
            <w:hideMark/>
          </w:tcPr>
          <w:p w:rsidR="002F4F75" w:rsidRPr="002F4F75" w:rsidRDefault="002F4F75" w:rsidP="000C092D">
            <w:pPr>
              <w:widowControl/>
              <w:jc w:val="right"/>
              <w:rPr>
                <w:rFonts w:ascii="宋体" w:eastAsia="宋体" w:hAnsi="宋体" w:cs="宋体"/>
                <w:kern w:val="0"/>
                <w:sz w:val="24"/>
                <w:szCs w:val="24"/>
              </w:rPr>
            </w:pPr>
          </w:p>
        </w:tc>
        <w:tc>
          <w:tcPr>
            <w:tcW w:w="1897" w:type="dxa"/>
            <w:tcBorders>
              <w:top w:val="nil"/>
              <w:left w:val="nil"/>
              <w:bottom w:val="nil"/>
              <w:right w:val="nil"/>
            </w:tcBorders>
            <w:shd w:val="clear" w:color="auto" w:fill="auto"/>
            <w:noWrap/>
            <w:vAlign w:val="center"/>
            <w:hideMark/>
          </w:tcPr>
          <w:p w:rsidR="002F4F75" w:rsidRPr="002F4F75" w:rsidRDefault="002F4F75" w:rsidP="000C092D">
            <w:pPr>
              <w:widowControl/>
              <w:jc w:val="left"/>
              <w:rPr>
                <w:rFonts w:ascii="宋体" w:eastAsia="宋体" w:hAnsi="宋体" w:cs="宋体"/>
                <w:kern w:val="0"/>
                <w:sz w:val="24"/>
                <w:szCs w:val="24"/>
              </w:rPr>
            </w:pPr>
          </w:p>
        </w:tc>
      </w:tr>
      <w:tr w:rsidR="002F4F75" w:rsidRPr="002F4F75" w:rsidTr="00F3514C">
        <w:trPr>
          <w:trHeight w:val="629"/>
        </w:trPr>
        <w:tc>
          <w:tcPr>
            <w:tcW w:w="4474" w:type="dxa"/>
            <w:gridSpan w:val="5"/>
            <w:tcBorders>
              <w:top w:val="nil"/>
              <w:left w:val="nil"/>
              <w:bottom w:val="single" w:sz="4" w:space="0" w:color="969696"/>
              <w:right w:val="nil"/>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编制部门：上海市松江区科学技术委员会</w:t>
            </w:r>
          </w:p>
        </w:tc>
        <w:tc>
          <w:tcPr>
            <w:tcW w:w="4383" w:type="dxa"/>
            <w:gridSpan w:val="4"/>
            <w:tcBorders>
              <w:top w:val="nil"/>
              <w:left w:val="nil"/>
              <w:bottom w:val="single" w:sz="4" w:space="0" w:color="969696"/>
              <w:right w:val="nil"/>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1897" w:type="dxa"/>
            <w:tcBorders>
              <w:top w:val="nil"/>
              <w:left w:val="nil"/>
              <w:bottom w:val="single" w:sz="4" w:space="0" w:color="969696"/>
              <w:right w:val="nil"/>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单位：元</w:t>
            </w:r>
          </w:p>
        </w:tc>
      </w:tr>
      <w:tr w:rsidR="002F4F75" w:rsidRPr="002F4F75" w:rsidTr="00F3514C">
        <w:trPr>
          <w:trHeight w:val="450"/>
        </w:trPr>
        <w:tc>
          <w:tcPr>
            <w:tcW w:w="4474" w:type="dxa"/>
            <w:gridSpan w:val="5"/>
            <w:tcBorders>
              <w:top w:val="single" w:sz="4" w:space="0" w:color="969696"/>
              <w:left w:val="single" w:sz="4" w:space="0" w:color="969696"/>
              <w:bottom w:val="single" w:sz="4" w:space="0" w:color="969696"/>
              <w:right w:val="single" w:sz="4" w:space="0" w:color="969696"/>
            </w:tcBorders>
            <w:shd w:val="clear" w:color="000000" w:fill="C0C0C0"/>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项目</w:t>
            </w:r>
          </w:p>
        </w:tc>
        <w:tc>
          <w:tcPr>
            <w:tcW w:w="6280" w:type="dxa"/>
            <w:gridSpan w:val="5"/>
            <w:tcBorders>
              <w:top w:val="single" w:sz="4" w:space="0" w:color="969696"/>
              <w:left w:val="nil"/>
              <w:bottom w:val="single" w:sz="4" w:space="0" w:color="969696"/>
              <w:right w:val="single" w:sz="4" w:space="0" w:color="969696"/>
            </w:tcBorders>
            <w:shd w:val="clear" w:color="000000" w:fill="C0C0C0"/>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一般公共预算支出</w:t>
            </w:r>
          </w:p>
        </w:tc>
      </w:tr>
      <w:tr w:rsidR="002F4F75" w:rsidRPr="002F4F75" w:rsidTr="003F3150">
        <w:trPr>
          <w:trHeight w:val="450"/>
        </w:trPr>
        <w:tc>
          <w:tcPr>
            <w:tcW w:w="2235" w:type="dxa"/>
            <w:gridSpan w:val="4"/>
            <w:tcBorders>
              <w:top w:val="single" w:sz="4" w:space="0" w:color="969696"/>
              <w:left w:val="single" w:sz="4" w:space="0" w:color="969696"/>
              <w:bottom w:val="single" w:sz="4" w:space="0" w:color="969696"/>
              <w:right w:val="single" w:sz="4" w:space="0" w:color="969696"/>
            </w:tcBorders>
            <w:shd w:val="clear" w:color="000000" w:fill="C0C0C0"/>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功能分类科目编码</w:t>
            </w:r>
          </w:p>
        </w:tc>
        <w:tc>
          <w:tcPr>
            <w:tcW w:w="2239"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功能分类科目名称</w:t>
            </w:r>
          </w:p>
        </w:tc>
        <w:tc>
          <w:tcPr>
            <w:tcW w:w="1985"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合计</w:t>
            </w:r>
          </w:p>
        </w:tc>
        <w:tc>
          <w:tcPr>
            <w:tcW w:w="2013" w:type="dxa"/>
            <w:gridSpan w:val="2"/>
            <w:vMerge w:val="restart"/>
            <w:tcBorders>
              <w:top w:val="nil"/>
              <w:left w:val="single" w:sz="4" w:space="0" w:color="969696"/>
              <w:bottom w:val="single" w:sz="4" w:space="0" w:color="969696"/>
              <w:right w:val="single" w:sz="4" w:space="0" w:color="969696"/>
            </w:tcBorders>
            <w:shd w:val="clear" w:color="000000" w:fill="C0C0C0"/>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基本支出</w:t>
            </w:r>
          </w:p>
        </w:tc>
        <w:tc>
          <w:tcPr>
            <w:tcW w:w="2282" w:type="dxa"/>
            <w:gridSpan w:val="2"/>
            <w:vMerge w:val="restart"/>
            <w:tcBorders>
              <w:top w:val="nil"/>
              <w:left w:val="single" w:sz="4" w:space="0" w:color="969696"/>
              <w:bottom w:val="single" w:sz="4" w:space="0" w:color="969696"/>
              <w:right w:val="single" w:sz="4" w:space="0" w:color="969696"/>
            </w:tcBorders>
            <w:shd w:val="clear" w:color="000000" w:fill="C0C0C0"/>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项目支出</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C0C0C0"/>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类</w:t>
            </w:r>
          </w:p>
        </w:tc>
        <w:tc>
          <w:tcPr>
            <w:tcW w:w="678" w:type="dxa"/>
            <w:tcBorders>
              <w:top w:val="nil"/>
              <w:left w:val="nil"/>
              <w:bottom w:val="single" w:sz="4" w:space="0" w:color="969696"/>
              <w:right w:val="single" w:sz="4" w:space="0" w:color="969696"/>
            </w:tcBorders>
            <w:shd w:val="clear" w:color="000000" w:fill="C0C0C0"/>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款</w:t>
            </w:r>
          </w:p>
        </w:tc>
        <w:tc>
          <w:tcPr>
            <w:tcW w:w="853" w:type="dxa"/>
            <w:gridSpan w:val="2"/>
            <w:tcBorders>
              <w:top w:val="nil"/>
              <w:left w:val="nil"/>
              <w:bottom w:val="single" w:sz="4" w:space="0" w:color="969696"/>
              <w:right w:val="single" w:sz="4" w:space="0" w:color="969696"/>
            </w:tcBorders>
            <w:shd w:val="clear" w:color="000000" w:fill="C0C0C0"/>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项</w:t>
            </w:r>
          </w:p>
        </w:tc>
        <w:tc>
          <w:tcPr>
            <w:tcW w:w="2239" w:type="dxa"/>
            <w:vMerge/>
            <w:tcBorders>
              <w:top w:val="nil"/>
              <w:left w:val="single" w:sz="4" w:space="0" w:color="969696"/>
              <w:bottom w:val="single" w:sz="4" w:space="0" w:color="969696"/>
              <w:right w:val="single" w:sz="4" w:space="0" w:color="969696"/>
            </w:tcBorders>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1985" w:type="dxa"/>
            <w:vMerge/>
            <w:tcBorders>
              <w:top w:val="nil"/>
              <w:left w:val="single" w:sz="4" w:space="0" w:color="969696"/>
              <w:bottom w:val="single" w:sz="4" w:space="0" w:color="969696"/>
              <w:right w:val="single" w:sz="4" w:space="0" w:color="969696"/>
            </w:tcBorders>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013" w:type="dxa"/>
            <w:gridSpan w:val="2"/>
            <w:vMerge/>
            <w:tcBorders>
              <w:top w:val="nil"/>
              <w:left w:val="single" w:sz="4" w:space="0" w:color="969696"/>
              <w:bottom w:val="single" w:sz="4" w:space="0" w:color="969696"/>
              <w:right w:val="single" w:sz="4" w:space="0" w:color="969696"/>
            </w:tcBorders>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82" w:type="dxa"/>
            <w:gridSpan w:val="2"/>
            <w:vMerge/>
            <w:tcBorders>
              <w:top w:val="nil"/>
              <w:left w:val="single" w:sz="4" w:space="0" w:color="969696"/>
              <w:bottom w:val="single" w:sz="4" w:space="0" w:color="969696"/>
              <w:right w:val="single" w:sz="4" w:space="0" w:color="969696"/>
            </w:tcBorders>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206</w:t>
            </w: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科学技术支出</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344,640,074.26</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17,290,349.76</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327,349,724.50</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01</w:t>
            </w: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科学技术管理事务</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22,809,897.37</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12,028,832.37</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10,781,065.00</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01</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行政运行</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5,688,187.81</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5,497,922.81</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190,265.00</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03</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机关服务</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17,121,709.56</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6,530,909.56</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10,590,800.00</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04</w:t>
            </w: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技术研究与开发</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67,885,637.50</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67,885,637.50</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04</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科技成果转化与扩散</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67,885,637.50</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67,885,637.50</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05</w:t>
            </w: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科技条件与服务</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228,550,022.00</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228,550,022.00</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03</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科技条件专项</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228,550,022.00</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228,550,022.00</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07</w:t>
            </w: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科学技术普及</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25,394,517.39</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5,261,517.39</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20,133,000.00</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02</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科普活动</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17,933,000.00</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17,933,000.00</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05</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科技馆站</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7,461,517.39</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5,261,517.39</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2,200,000.00</w:t>
            </w: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208</w:t>
            </w: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社会保障和就业支出</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2,843,430.86</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2,843,430.86</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05</w:t>
            </w: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行政事业单位养老支出</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2,843,430.86</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2,843,430.86</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01</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行政单位离退休</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174,612.00</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174,612.00</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02</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事业单位离退休</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196,940.00</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196,940.00</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05</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机关事业单位基本养老保险缴费支出</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1,647,919.24</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1,647,919.24</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06</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机关事业单位职业年金缴费支出</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823,959.62</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823,959.62</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210</w:t>
            </w: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卫生健康支出</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1,081,446.99</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1,081,446.99</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11</w:t>
            </w: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行政事业单位医疗</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1,081,446.99</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1,081,446.99</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01</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行政单位医疗</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297,988.12</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297,988.12</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02</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事业单位医疗</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783,458.87</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783,458.87</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221</w:t>
            </w: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住房保障支出</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2,031,027.30</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2,031,027.30</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02</w:t>
            </w: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住房改革支出</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2,031,027.30</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2,031,027.30</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01</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住房公积金</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1,187,427.30</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1,187,427.30</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3F3150">
        <w:trPr>
          <w:trHeight w:val="450"/>
        </w:trPr>
        <w:tc>
          <w:tcPr>
            <w:tcW w:w="704" w:type="dxa"/>
            <w:tcBorders>
              <w:top w:val="nil"/>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678"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c>
          <w:tcPr>
            <w:tcW w:w="85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03</w:t>
            </w:r>
          </w:p>
        </w:tc>
        <w:tc>
          <w:tcPr>
            <w:tcW w:w="223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购房补贴</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843,600.00</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843,600.00</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p>
        </w:tc>
      </w:tr>
      <w:tr w:rsidR="002F4F75" w:rsidRPr="002F4F75" w:rsidTr="00F3514C">
        <w:trPr>
          <w:trHeight w:val="450"/>
        </w:trPr>
        <w:tc>
          <w:tcPr>
            <w:tcW w:w="4474" w:type="dxa"/>
            <w:gridSpan w:val="5"/>
            <w:tcBorders>
              <w:top w:val="single" w:sz="4" w:space="0" w:color="969696"/>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合</w:t>
            </w:r>
            <w:r w:rsidRPr="002F4F75">
              <w:rPr>
                <w:rFonts w:ascii="Courier New" w:eastAsia="宋体" w:hAnsi="Courier New" w:cs="Courier New"/>
                <w:color w:val="000000"/>
                <w:kern w:val="0"/>
                <w:sz w:val="20"/>
                <w:szCs w:val="20"/>
              </w:rPr>
              <w:t xml:space="preserve">      </w:t>
            </w:r>
            <w:r w:rsidRPr="002F4F75">
              <w:rPr>
                <w:rFonts w:ascii="Courier New" w:eastAsia="宋体" w:hAnsi="Courier New" w:cs="Courier New"/>
                <w:color w:val="000000"/>
                <w:kern w:val="0"/>
                <w:sz w:val="20"/>
                <w:szCs w:val="20"/>
              </w:rPr>
              <w:t>计</w:t>
            </w:r>
          </w:p>
        </w:tc>
        <w:tc>
          <w:tcPr>
            <w:tcW w:w="1985"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350,595,979.41</w:t>
            </w:r>
          </w:p>
        </w:tc>
        <w:tc>
          <w:tcPr>
            <w:tcW w:w="2013"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23,246,254.91</w:t>
            </w:r>
          </w:p>
        </w:tc>
        <w:tc>
          <w:tcPr>
            <w:tcW w:w="2282" w:type="dxa"/>
            <w:gridSpan w:val="2"/>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0C092D">
            <w:pPr>
              <w:widowControl/>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327,349,724.50</w:t>
            </w:r>
          </w:p>
        </w:tc>
      </w:tr>
    </w:tbl>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rsidP="0038477D">
      <w:pPr>
        <w:rPr>
          <w:rFonts w:ascii="微软雅黑" w:eastAsia="微软雅黑" w:hAnsi="微软雅黑" w:cs="宋体"/>
          <w:color w:val="000000"/>
          <w:kern w:val="0"/>
          <w:sz w:val="28"/>
          <w:szCs w:val="28"/>
        </w:rPr>
      </w:pPr>
    </w:p>
    <w:p w:rsidR="002F4F75" w:rsidRDefault="002F4F75">
      <w:pPr>
        <w:rPr>
          <w:rFonts w:ascii="微软雅黑" w:eastAsia="微软雅黑" w:hAnsi="微软雅黑" w:cs="宋体"/>
          <w:color w:val="000000"/>
          <w:kern w:val="0"/>
          <w:sz w:val="28"/>
          <w:szCs w:val="28"/>
        </w:rPr>
      </w:pPr>
    </w:p>
    <w:tbl>
      <w:tblPr>
        <w:tblW w:w="9611" w:type="dxa"/>
        <w:tblInd w:w="93" w:type="dxa"/>
        <w:tblLook w:val="04A0"/>
      </w:tblPr>
      <w:tblGrid>
        <w:gridCol w:w="416"/>
        <w:gridCol w:w="416"/>
        <w:gridCol w:w="845"/>
        <w:gridCol w:w="2424"/>
        <w:gridCol w:w="1532"/>
        <w:gridCol w:w="1989"/>
        <w:gridCol w:w="1989"/>
      </w:tblGrid>
      <w:tr w:rsidR="002F4F75" w:rsidRPr="002F4F75" w:rsidTr="002F4F75">
        <w:trPr>
          <w:trHeight w:val="450"/>
        </w:trPr>
        <w:tc>
          <w:tcPr>
            <w:tcW w:w="9611" w:type="dxa"/>
            <w:gridSpan w:val="7"/>
            <w:tcBorders>
              <w:top w:val="nil"/>
              <w:left w:val="nil"/>
              <w:bottom w:val="nil"/>
              <w:right w:val="nil"/>
            </w:tcBorders>
            <w:shd w:val="clear" w:color="auto" w:fill="auto"/>
            <w:noWrap/>
            <w:vAlign w:val="center"/>
            <w:hideMark/>
          </w:tcPr>
          <w:p w:rsidR="002F4F75" w:rsidRPr="002F4F75" w:rsidRDefault="002F4F75" w:rsidP="002F4F75">
            <w:pPr>
              <w:widowControl/>
              <w:jc w:val="center"/>
              <w:rPr>
                <w:rFonts w:ascii="宋体" w:eastAsia="宋体" w:hAnsi="宋体" w:cs="宋体"/>
                <w:kern w:val="0"/>
                <w:sz w:val="36"/>
                <w:szCs w:val="36"/>
              </w:rPr>
            </w:pPr>
            <w:r w:rsidRPr="002F4F75">
              <w:rPr>
                <w:rFonts w:ascii="宋体" w:eastAsia="宋体" w:hAnsi="宋体" w:cs="宋体" w:hint="eastAsia"/>
                <w:kern w:val="0"/>
                <w:sz w:val="36"/>
                <w:szCs w:val="36"/>
              </w:rPr>
              <w:t>2021年部门政府性基金预算支出功能分类预算表</w:t>
            </w:r>
          </w:p>
        </w:tc>
      </w:tr>
      <w:tr w:rsidR="002F4F75" w:rsidRPr="002F4F75" w:rsidTr="002F4F75">
        <w:trPr>
          <w:trHeight w:val="150"/>
        </w:trPr>
        <w:tc>
          <w:tcPr>
            <w:tcW w:w="416" w:type="dxa"/>
            <w:tcBorders>
              <w:top w:val="nil"/>
              <w:left w:val="nil"/>
              <w:bottom w:val="nil"/>
              <w:right w:val="nil"/>
            </w:tcBorders>
            <w:shd w:val="clear" w:color="auto" w:fill="auto"/>
            <w:noWrap/>
            <w:vAlign w:val="center"/>
            <w:hideMark/>
          </w:tcPr>
          <w:p w:rsidR="002F4F75" w:rsidRPr="002F4F75" w:rsidRDefault="002F4F75" w:rsidP="002F4F75">
            <w:pPr>
              <w:widowControl/>
              <w:jc w:val="left"/>
              <w:rPr>
                <w:rFonts w:ascii="宋体" w:eastAsia="宋体" w:hAnsi="宋体" w:cs="宋体"/>
                <w:kern w:val="0"/>
                <w:sz w:val="24"/>
                <w:szCs w:val="24"/>
              </w:rPr>
            </w:pPr>
          </w:p>
        </w:tc>
        <w:tc>
          <w:tcPr>
            <w:tcW w:w="416" w:type="dxa"/>
            <w:tcBorders>
              <w:top w:val="nil"/>
              <w:left w:val="nil"/>
              <w:bottom w:val="nil"/>
              <w:right w:val="nil"/>
            </w:tcBorders>
            <w:shd w:val="clear" w:color="auto" w:fill="auto"/>
            <w:noWrap/>
            <w:vAlign w:val="center"/>
            <w:hideMark/>
          </w:tcPr>
          <w:p w:rsidR="002F4F75" w:rsidRPr="002F4F75" w:rsidRDefault="002F4F75" w:rsidP="002F4F75">
            <w:pPr>
              <w:widowControl/>
              <w:jc w:val="left"/>
              <w:rPr>
                <w:rFonts w:ascii="宋体" w:eastAsia="宋体" w:hAnsi="宋体" w:cs="宋体"/>
                <w:kern w:val="0"/>
                <w:sz w:val="24"/>
                <w:szCs w:val="24"/>
              </w:rPr>
            </w:pPr>
          </w:p>
        </w:tc>
        <w:tc>
          <w:tcPr>
            <w:tcW w:w="845" w:type="dxa"/>
            <w:tcBorders>
              <w:top w:val="nil"/>
              <w:left w:val="nil"/>
              <w:bottom w:val="nil"/>
              <w:right w:val="nil"/>
            </w:tcBorders>
            <w:shd w:val="clear" w:color="auto" w:fill="auto"/>
            <w:noWrap/>
            <w:vAlign w:val="center"/>
            <w:hideMark/>
          </w:tcPr>
          <w:p w:rsidR="002F4F75" w:rsidRPr="002F4F75" w:rsidRDefault="002F4F75" w:rsidP="002F4F75">
            <w:pPr>
              <w:widowControl/>
              <w:jc w:val="left"/>
              <w:rPr>
                <w:rFonts w:ascii="宋体" w:eastAsia="宋体" w:hAnsi="宋体" w:cs="宋体"/>
                <w:kern w:val="0"/>
                <w:sz w:val="24"/>
                <w:szCs w:val="24"/>
              </w:rPr>
            </w:pPr>
          </w:p>
        </w:tc>
        <w:tc>
          <w:tcPr>
            <w:tcW w:w="2424" w:type="dxa"/>
            <w:tcBorders>
              <w:top w:val="nil"/>
              <w:left w:val="nil"/>
              <w:bottom w:val="nil"/>
              <w:right w:val="nil"/>
            </w:tcBorders>
            <w:shd w:val="clear" w:color="auto" w:fill="auto"/>
            <w:noWrap/>
            <w:vAlign w:val="center"/>
            <w:hideMark/>
          </w:tcPr>
          <w:p w:rsidR="002F4F75" w:rsidRPr="002F4F75" w:rsidRDefault="002F4F75" w:rsidP="002F4F75">
            <w:pPr>
              <w:widowControl/>
              <w:jc w:val="left"/>
              <w:rPr>
                <w:rFonts w:ascii="宋体" w:eastAsia="宋体" w:hAnsi="宋体" w:cs="宋体"/>
                <w:kern w:val="0"/>
                <w:sz w:val="24"/>
                <w:szCs w:val="24"/>
              </w:rPr>
            </w:pPr>
          </w:p>
        </w:tc>
        <w:tc>
          <w:tcPr>
            <w:tcW w:w="1532" w:type="dxa"/>
            <w:tcBorders>
              <w:top w:val="nil"/>
              <w:left w:val="nil"/>
              <w:bottom w:val="nil"/>
              <w:right w:val="nil"/>
            </w:tcBorders>
            <w:shd w:val="clear" w:color="auto" w:fill="auto"/>
            <w:noWrap/>
            <w:vAlign w:val="center"/>
            <w:hideMark/>
          </w:tcPr>
          <w:p w:rsidR="002F4F75" w:rsidRPr="002F4F75" w:rsidRDefault="002F4F75" w:rsidP="002F4F75">
            <w:pPr>
              <w:widowControl/>
              <w:jc w:val="right"/>
              <w:rPr>
                <w:rFonts w:ascii="宋体" w:eastAsia="宋体" w:hAnsi="宋体" w:cs="宋体"/>
                <w:kern w:val="0"/>
                <w:sz w:val="24"/>
                <w:szCs w:val="24"/>
              </w:rPr>
            </w:pPr>
          </w:p>
        </w:tc>
        <w:tc>
          <w:tcPr>
            <w:tcW w:w="1989" w:type="dxa"/>
            <w:tcBorders>
              <w:top w:val="nil"/>
              <w:left w:val="nil"/>
              <w:bottom w:val="nil"/>
              <w:right w:val="nil"/>
            </w:tcBorders>
            <w:shd w:val="clear" w:color="auto" w:fill="auto"/>
            <w:noWrap/>
            <w:vAlign w:val="center"/>
            <w:hideMark/>
          </w:tcPr>
          <w:p w:rsidR="002F4F75" w:rsidRPr="002F4F75" w:rsidRDefault="002F4F75" w:rsidP="002F4F75">
            <w:pPr>
              <w:widowControl/>
              <w:jc w:val="right"/>
              <w:rPr>
                <w:rFonts w:ascii="宋体" w:eastAsia="宋体" w:hAnsi="宋体" w:cs="宋体"/>
                <w:kern w:val="0"/>
                <w:sz w:val="24"/>
                <w:szCs w:val="24"/>
              </w:rPr>
            </w:pPr>
          </w:p>
        </w:tc>
        <w:tc>
          <w:tcPr>
            <w:tcW w:w="1989" w:type="dxa"/>
            <w:tcBorders>
              <w:top w:val="nil"/>
              <w:left w:val="nil"/>
              <w:bottom w:val="nil"/>
              <w:right w:val="nil"/>
            </w:tcBorders>
            <w:shd w:val="clear" w:color="auto" w:fill="auto"/>
            <w:noWrap/>
            <w:vAlign w:val="center"/>
            <w:hideMark/>
          </w:tcPr>
          <w:p w:rsidR="002F4F75" w:rsidRPr="002F4F75" w:rsidRDefault="002F4F75" w:rsidP="002F4F75">
            <w:pPr>
              <w:widowControl/>
              <w:jc w:val="left"/>
              <w:rPr>
                <w:rFonts w:ascii="宋体" w:eastAsia="宋体" w:hAnsi="宋体" w:cs="宋体"/>
                <w:kern w:val="0"/>
                <w:sz w:val="24"/>
                <w:szCs w:val="24"/>
              </w:rPr>
            </w:pPr>
          </w:p>
        </w:tc>
      </w:tr>
      <w:tr w:rsidR="002F4F75" w:rsidRPr="002F4F75" w:rsidTr="002F4F75">
        <w:trPr>
          <w:trHeight w:val="450"/>
        </w:trPr>
        <w:tc>
          <w:tcPr>
            <w:tcW w:w="4101" w:type="dxa"/>
            <w:gridSpan w:val="4"/>
            <w:tcBorders>
              <w:top w:val="nil"/>
              <w:left w:val="nil"/>
              <w:bottom w:val="single" w:sz="4" w:space="0" w:color="969696"/>
              <w:right w:val="nil"/>
            </w:tcBorders>
            <w:shd w:val="clear" w:color="000000" w:fill="FFFFFF"/>
            <w:noWrap/>
            <w:vAlign w:val="center"/>
            <w:hideMark/>
          </w:tcPr>
          <w:p w:rsidR="002F4F75" w:rsidRPr="002F4F75" w:rsidRDefault="002F4F75" w:rsidP="002F4F75">
            <w:pPr>
              <w:widowControl/>
              <w:jc w:val="left"/>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编制部门：上海市松江区科学技术委员会</w:t>
            </w:r>
          </w:p>
        </w:tc>
        <w:tc>
          <w:tcPr>
            <w:tcW w:w="3521" w:type="dxa"/>
            <w:gridSpan w:val="2"/>
            <w:tcBorders>
              <w:top w:val="nil"/>
              <w:left w:val="nil"/>
              <w:bottom w:val="single" w:sz="4" w:space="0" w:color="969696"/>
              <w:right w:val="nil"/>
            </w:tcBorders>
            <w:shd w:val="clear" w:color="000000" w:fill="FFFFFF"/>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1989" w:type="dxa"/>
            <w:tcBorders>
              <w:top w:val="nil"/>
              <w:left w:val="nil"/>
              <w:bottom w:val="single" w:sz="4" w:space="0" w:color="969696"/>
              <w:right w:val="nil"/>
            </w:tcBorders>
            <w:shd w:val="clear" w:color="000000" w:fill="FFFFFF"/>
            <w:noWrap/>
            <w:vAlign w:val="center"/>
            <w:hideMark/>
          </w:tcPr>
          <w:p w:rsidR="002F4F75" w:rsidRPr="002F4F75" w:rsidRDefault="002F4F75" w:rsidP="002F4F75">
            <w:pPr>
              <w:widowControl/>
              <w:jc w:val="right"/>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单位：元</w:t>
            </w:r>
          </w:p>
        </w:tc>
      </w:tr>
      <w:tr w:rsidR="002F4F75" w:rsidRPr="002F4F75" w:rsidTr="002F4F75">
        <w:trPr>
          <w:trHeight w:val="450"/>
        </w:trPr>
        <w:tc>
          <w:tcPr>
            <w:tcW w:w="4101" w:type="dxa"/>
            <w:gridSpan w:val="4"/>
            <w:tcBorders>
              <w:top w:val="single" w:sz="4" w:space="0" w:color="969696"/>
              <w:left w:val="single" w:sz="4" w:space="0" w:color="969696"/>
              <w:bottom w:val="single" w:sz="4" w:space="0" w:color="969696"/>
              <w:right w:val="single" w:sz="4" w:space="0" w:color="969696"/>
            </w:tcBorders>
            <w:shd w:val="clear" w:color="000000" w:fill="C0C0C0"/>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项目</w:t>
            </w:r>
          </w:p>
        </w:tc>
        <w:tc>
          <w:tcPr>
            <w:tcW w:w="5510" w:type="dxa"/>
            <w:gridSpan w:val="3"/>
            <w:tcBorders>
              <w:top w:val="single" w:sz="4" w:space="0" w:color="969696"/>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政府性基金预算支出</w:t>
            </w:r>
          </w:p>
        </w:tc>
      </w:tr>
      <w:tr w:rsidR="002F4F75" w:rsidRPr="002F4F75" w:rsidTr="002F4F75">
        <w:trPr>
          <w:trHeight w:val="450"/>
        </w:trPr>
        <w:tc>
          <w:tcPr>
            <w:tcW w:w="1677" w:type="dxa"/>
            <w:gridSpan w:val="3"/>
            <w:tcBorders>
              <w:top w:val="single" w:sz="4" w:space="0" w:color="969696"/>
              <w:left w:val="single" w:sz="4" w:space="0" w:color="969696"/>
              <w:bottom w:val="single" w:sz="4" w:space="0" w:color="969696"/>
              <w:right w:val="single" w:sz="4" w:space="0" w:color="969696"/>
            </w:tcBorders>
            <w:shd w:val="clear" w:color="000000" w:fill="C0C0C0"/>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功能分类科目编码</w:t>
            </w:r>
          </w:p>
        </w:tc>
        <w:tc>
          <w:tcPr>
            <w:tcW w:w="2424"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功能分类科目名称</w:t>
            </w:r>
          </w:p>
        </w:tc>
        <w:tc>
          <w:tcPr>
            <w:tcW w:w="1532"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合计</w:t>
            </w:r>
          </w:p>
        </w:tc>
        <w:tc>
          <w:tcPr>
            <w:tcW w:w="1989"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基本支出</w:t>
            </w:r>
          </w:p>
        </w:tc>
        <w:tc>
          <w:tcPr>
            <w:tcW w:w="1989"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项目支出</w:t>
            </w:r>
          </w:p>
        </w:tc>
      </w:tr>
      <w:tr w:rsidR="002F4F75" w:rsidRPr="002F4F75" w:rsidTr="002F4F75">
        <w:trPr>
          <w:trHeight w:val="450"/>
        </w:trPr>
        <w:tc>
          <w:tcPr>
            <w:tcW w:w="416" w:type="dxa"/>
            <w:tcBorders>
              <w:top w:val="nil"/>
              <w:left w:val="single" w:sz="4" w:space="0" w:color="969696"/>
              <w:bottom w:val="single" w:sz="4" w:space="0" w:color="969696"/>
              <w:right w:val="single" w:sz="4" w:space="0" w:color="969696"/>
            </w:tcBorders>
            <w:shd w:val="clear" w:color="000000" w:fill="C0C0C0"/>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类</w:t>
            </w:r>
          </w:p>
        </w:tc>
        <w:tc>
          <w:tcPr>
            <w:tcW w:w="416" w:type="dxa"/>
            <w:tcBorders>
              <w:top w:val="nil"/>
              <w:left w:val="nil"/>
              <w:bottom w:val="single" w:sz="4" w:space="0" w:color="969696"/>
              <w:right w:val="single" w:sz="4" w:space="0" w:color="969696"/>
            </w:tcBorders>
            <w:shd w:val="clear" w:color="000000" w:fill="C0C0C0"/>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款</w:t>
            </w:r>
          </w:p>
        </w:tc>
        <w:tc>
          <w:tcPr>
            <w:tcW w:w="845"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项</w:t>
            </w:r>
          </w:p>
        </w:tc>
        <w:tc>
          <w:tcPr>
            <w:tcW w:w="2424" w:type="dxa"/>
            <w:vMerge/>
            <w:tcBorders>
              <w:top w:val="nil"/>
              <w:left w:val="single" w:sz="4" w:space="0" w:color="969696"/>
              <w:bottom w:val="single" w:sz="4" w:space="0" w:color="969696"/>
              <w:right w:val="single" w:sz="4" w:space="0" w:color="969696"/>
            </w:tcBorders>
            <w:vAlign w:val="center"/>
            <w:hideMark/>
          </w:tcPr>
          <w:p w:rsidR="002F4F75" w:rsidRPr="002F4F75" w:rsidRDefault="002F4F75" w:rsidP="002F4F75">
            <w:pPr>
              <w:widowControl/>
              <w:jc w:val="left"/>
              <w:rPr>
                <w:rFonts w:ascii="Courier New" w:eastAsia="宋体" w:hAnsi="Courier New" w:cs="Courier New"/>
                <w:color w:val="000000"/>
                <w:kern w:val="0"/>
                <w:sz w:val="20"/>
                <w:szCs w:val="20"/>
              </w:rPr>
            </w:pPr>
          </w:p>
        </w:tc>
        <w:tc>
          <w:tcPr>
            <w:tcW w:w="1532" w:type="dxa"/>
            <w:vMerge/>
            <w:tcBorders>
              <w:top w:val="nil"/>
              <w:left w:val="single" w:sz="4" w:space="0" w:color="969696"/>
              <w:bottom w:val="single" w:sz="4" w:space="0" w:color="969696"/>
              <w:right w:val="single" w:sz="4" w:space="0" w:color="969696"/>
            </w:tcBorders>
            <w:vAlign w:val="center"/>
            <w:hideMark/>
          </w:tcPr>
          <w:p w:rsidR="002F4F75" w:rsidRPr="002F4F75" w:rsidRDefault="002F4F75" w:rsidP="002F4F75">
            <w:pPr>
              <w:widowControl/>
              <w:jc w:val="left"/>
              <w:rPr>
                <w:rFonts w:ascii="Courier New" w:eastAsia="宋体" w:hAnsi="Courier New" w:cs="Courier New"/>
                <w:color w:val="000000"/>
                <w:kern w:val="0"/>
                <w:sz w:val="20"/>
                <w:szCs w:val="20"/>
              </w:rPr>
            </w:pPr>
          </w:p>
        </w:tc>
        <w:tc>
          <w:tcPr>
            <w:tcW w:w="1989" w:type="dxa"/>
            <w:vMerge/>
            <w:tcBorders>
              <w:top w:val="nil"/>
              <w:left w:val="single" w:sz="4" w:space="0" w:color="969696"/>
              <w:bottom w:val="single" w:sz="4" w:space="0" w:color="969696"/>
              <w:right w:val="single" w:sz="4" w:space="0" w:color="969696"/>
            </w:tcBorders>
            <w:vAlign w:val="center"/>
            <w:hideMark/>
          </w:tcPr>
          <w:p w:rsidR="002F4F75" w:rsidRPr="002F4F75" w:rsidRDefault="002F4F75" w:rsidP="002F4F75">
            <w:pPr>
              <w:widowControl/>
              <w:jc w:val="left"/>
              <w:rPr>
                <w:rFonts w:ascii="Courier New" w:eastAsia="宋体" w:hAnsi="Courier New" w:cs="Courier New"/>
                <w:color w:val="000000"/>
                <w:kern w:val="0"/>
                <w:sz w:val="20"/>
                <w:szCs w:val="20"/>
              </w:rPr>
            </w:pPr>
          </w:p>
        </w:tc>
        <w:tc>
          <w:tcPr>
            <w:tcW w:w="1989" w:type="dxa"/>
            <w:vMerge/>
            <w:tcBorders>
              <w:top w:val="nil"/>
              <w:left w:val="single" w:sz="4" w:space="0" w:color="969696"/>
              <w:bottom w:val="single" w:sz="4" w:space="0" w:color="969696"/>
              <w:right w:val="single" w:sz="4" w:space="0" w:color="969696"/>
            </w:tcBorders>
            <w:vAlign w:val="center"/>
            <w:hideMark/>
          </w:tcPr>
          <w:p w:rsidR="002F4F75" w:rsidRPr="002F4F75" w:rsidRDefault="002F4F75" w:rsidP="002F4F75">
            <w:pPr>
              <w:widowControl/>
              <w:jc w:val="left"/>
              <w:rPr>
                <w:rFonts w:ascii="Courier New" w:eastAsia="宋体" w:hAnsi="Courier New" w:cs="Courier New"/>
                <w:color w:val="000000"/>
                <w:kern w:val="0"/>
                <w:sz w:val="20"/>
                <w:szCs w:val="20"/>
              </w:rPr>
            </w:pPr>
          </w:p>
        </w:tc>
      </w:tr>
      <w:tr w:rsidR="002F4F75" w:rsidRPr="002F4F75" w:rsidTr="002F4F75">
        <w:trPr>
          <w:trHeight w:val="450"/>
        </w:trPr>
        <w:tc>
          <w:tcPr>
            <w:tcW w:w="416" w:type="dxa"/>
            <w:tcBorders>
              <w:top w:val="nil"/>
              <w:left w:val="single" w:sz="4" w:space="0" w:color="969696"/>
              <w:bottom w:val="single" w:sz="4" w:space="0" w:color="969696"/>
              <w:right w:val="single" w:sz="4" w:space="0" w:color="969696"/>
            </w:tcBorders>
            <w:shd w:val="clear" w:color="000000" w:fill="C0C0C0"/>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416" w:type="dxa"/>
            <w:tcBorders>
              <w:top w:val="nil"/>
              <w:left w:val="nil"/>
              <w:bottom w:val="single" w:sz="4" w:space="0" w:color="969696"/>
              <w:right w:val="single" w:sz="4" w:space="0" w:color="969696"/>
            </w:tcBorders>
            <w:shd w:val="clear" w:color="000000" w:fill="C0C0C0"/>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845"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2424"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1532"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0.00</w:t>
            </w:r>
          </w:p>
        </w:tc>
        <w:tc>
          <w:tcPr>
            <w:tcW w:w="1989"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0.00</w:t>
            </w:r>
          </w:p>
        </w:tc>
        <w:tc>
          <w:tcPr>
            <w:tcW w:w="1989"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0.00</w:t>
            </w:r>
          </w:p>
        </w:tc>
      </w:tr>
      <w:tr w:rsidR="002F4F75" w:rsidRPr="002F4F75" w:rsidTr="002F4F75">
        <w:trPr>
          <w:trHeight w:val="450"/>
        </w:trPr>
        <w:tc>
          <w:tcPr>
            <w:tcW w:w="416" w:type="dxa"/>
            <w:tcBorders>
              <w:top w:val="nil"/>
              <w:left w:val="single" w:sz="4" w:space="0" w:color="969696"/>
              <w:bottom w:val="single" w:sz="4" w:space="0" w:color="969696"/>
              <w:right w:val="single" w:sz="4" w:space="0" w:color="969696"/>
            </w:tcBorders>
            <w:shd w:val="clear" w:color="000000" w:fill="C0C0C0"/>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416" w:type="dxa"/>
            <w:tcBorders>
              <w:top w:val="nil"/>
              <w:left w:val="nil"/>
              <w:bottom w:val="single" w:sz="4" w:space="0" w:color="969696"/>
              <w:right w:val="single" w:sz="4" w:space="0" w:color="969696"/>
            </w:tcBorders>
            <w:shd w:val="clear" w:color="000000" w:fill="C0C0C0"/>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845"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2424"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1532"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1989"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1989"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r>
      <w:tr w:rsidR="002F4F75" w:rsidRPr="002F4F75" w:rsidTr="002F4F75">
        <w:trPr>
          <w:trHeight w:val="450"/>
        </w:trPr>
        <w:tc>
          <w:tcPr>
            <w:tcW w:w="416" w:type="dxa"/>
            <w:tcBorders>
              <w:top w:val="nil"/>
              <w:left w:val="single" w:sz="4" w:space="0" w:color="969696"/>
              <w:bottom w:val="single" w:sz="4" w:space="0" w:color="969696"/>
              <w:right w:val="single" w:sz="4" w:space="0" w:color="969696"/>
            </w:tcBorders>
            <w:shd w:val="clear" w:color="000000" w:fill="C0C0C0"/>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416" w:type="dxa"/>
            <w:tcBorders>
              <w:top w:val="nil"/>
              <w:left w:val="nil"/>
              <w:bottom w:val="single" w:sz="4" w:space="0" w:color="969696"/>
              <w:right w:val="single" w:sz="4" w:space="0" w:color="969696"/>
            </w:tcBorders>
            <w:shd w:val="clear" w:color="000000" w:fill="C0C0C0"/>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845"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2424"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1532"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1989"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c>
          <w:tcPr>
            <w:tcW w:w="1989" w:type="dxa"/>
            <w:tcBorders>
              <w:top w:val="nil"/>
              <w:left w:val="nil"/>
              <w:bottom w:val="single" w:sz="4" w:space="0" w:color="969696"/>
              <w:right w:val="single" w:sz="4" w:space="0" w:color="969696"/>
            </w:tcBorders>
            <w:shd w:val="clear" w:color="000000" w:fill="C0C0C0"/>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　</w:t>
            </w:r>
          </w:p>
        </w:tc>
      </w:tr>
      <w:tr w:rsidR="002F4F75" w:rsidRPr="002F4F75" w:rsidTr="002F4F75">
        <w:trPr>
          <w:trHeight w:val="450"/>
        </w:trPr>
        <w:tc>
          <w:tcPr>
            <w:tcW w:w="4101" w:type="dxa"/>
            <w:gridSpan w:val="4"/>
            <w:tcBorders>
              <w:top w:val="single" w:sz="4" w:space="0" w:color="969696"/>
              <w:left w:val="single" w:sz="4" w:space="0" w:color="969696"/>
              <w:bottom w:val="single" w:sz="4" w:space="0" w:color="969696"/>
              <w:right w:val="single" w:sz="4" w:space="0" w:color="969696"/>
            </w:tcBorders>
            <w:shd w:val="clear" w:color="000000" w:fill="FFFFFF"/>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合</w:t>
            </w:r>
            <w:r w:rsidRPr="002F4F75">
              <w:rPr>
                <w:rFonts w:ascii="Courier New" w:eastAsia="宋体" w:hAnsi="Courier New" w:cs="Courier New"/>
                <w:color w:val="000000"/>
                <w:kern w:val="0"/>
                <w:sz w:val="20"/>
                <w:szCs w:val="20"/>
              </w:rPr>
              <w:t xml:space="preserve">      </w:t>
            </w:r>
            <w:r w:rsidRPr="002F4F75">
              <w:rPr>
                <w:rFonts w:ascii="Courier New" w:eastAsia="宋体" w:hAnsi="Courier New" w:cs="Courier New"/>
                <w:color w:val="000000"/>
                <w:kern w:val="0"/>
                <w:sz w:val="20"/>
                <w:szCs w:val="20"/>
              </w:rPr>
              <w:t>计</w:t>
            </w:r>
          </w:p>
        </w:tc>
        <w:tc>
          <w:tcPr>
            <w:tcW w:w="1532"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0.00 </w:t>
            </w:r>
          </w:p>
        </w:tc>
        <w:tc>
          <w:tcPr>
            <w:tcW w:w="198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0.00 </w:t>
            </w:r>
          </w:p>
        </w:tc>
        <w:tc>
          <w:tcPr>
            <w:tcW w:w="1989" w:type="dxa"/>
            <w:tcBorders>
              <w:top w:val="nil"/>
              <w:left w:val="nil"/>
              <w:bottom w:val="single" w:sz="4" w:space="0" w:color="969696"/>
              <w:right w:val="single" w:sz="4" w:space="0" w:color="969696"/>
            </w:tcBorders>
            <w:shd w:val="clear" w:color="000000" w:fill="FFFFFF"/>
            <w:noWrap/>
            <w:vAlign w:val="center"/>
            <w:hideMark/>
          </w:tcPr>
          <w:p w:rsidR="002F4F75" w:rsidRPr="002F4F75" w:rsidRDefault="002F4F75" w:rsidP="002F4F75">
            <w:pPr>
              <w:widowControl/>
              <w:jc w:val="center"/>
              <w:rPr>
                <w:rFonts w:ascii="Courier New" w:eastAsia="宋体" w:hAnsi="Courier New" w:cs="Courier New"/>
                <w:color w:val="000000"/>
                <w:kern w:val="0"/>
                <w:sz w:val="20"/>
                <w:szCs w:val="20"/>
              </w:rPr>
            </w:pPr>
            <w:r w:rsidRPr="002F4F75">
              <w:rPr>
                <w:rFonts w:ascii="Courier New" w:eastAsia="宋体" w:hAnsi="Courier New" w:cs="Courier New"/>
                <w:color w:val="000000"/>
                <w:kern w:val="0"/>
                <w:sz w:val="20"/>
                <w:szCs w:val="20"/>
              </w:rPr>
              <w:t xml:space="preserve">0.00 </w:t>
            </w:r>
          </w:p>
        </w:tc>
      </w:tr>
    </w:tbl>
    <w:p w:rsidR="002F4F75" w:rsidRDefault="002F4F75">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tbl>
      <w:tblPr>
        <w:tblW w:w="10380" w:type="dxa"/>
        <w:tblInd w:w="-495" w:type="dxa"/>
        <w:tblLook w:val="04A0"/>
      </w:tblPr>
      <w:tblGrid>
        <w:gridCol w:w="577"/>
        <w:gridCol w:w="883"/>
        <w:gridCol w:w="3407"/>
        <w:gridCol w:w="1888"/>
        <w:gridCol w:w="1865"/>
        <w:gridCol w:w="1760"/>
      </w:tblGrid>
      <w:tr w:rsidR="004D1F97" w:rsidRPr="004D1F97" w:rsidTr="0038477D">
        <w:trPr>
          <w:trHeight w:val="450"/>
        </w:trPr>
        <w:tc>
          <w:tcPr>
            <w:tcW w:w="10380" w:type="dxa"/>
            <w:gridSpan w:val="6"/>
            <w:tcBorders>
              <w:top w:val="nil"/>
              <w:left w:val="nil"/>
              <w:bottom w:val="nil"/>
              <w:right w:val="nil"/>
            </w:tcBorders>
            <w:shd w:val="clear" w:color="auto" w:fill="auto"/>
            <w:noWrap/>
            <w:vAlign w:val="center"/>
            <w:hideMark/>
          </w:tcPr>
          <w:p w:rsidR="004D1F97" w:rsidRPr="004D1F97" w:rsidRDefault="004D1F97" w:rsidP="004D1F97">
            <w:pPr>
              <w:widowControl/>
              <w:jc w:val="center"/>
              <w:rPr>
                <w:rFonts w:ascii="宋体" w:eastAsia="宋体" w:hAnsi="宋体" w:cs="宋体"/>
                <w:kern w:val="0"/>
                <w:sz w:val="36"/>
                <w:szCs w:val="36"/>
              </w:rPr>
            </w:pPr>
            <w:r w:rsidRPr="004D1F97">
              <w:rPr>
                <w:rFonts w:ascii="宋体" w:eastAsia="宋体" w:hAnsi="宋体" w:cs="宋体" w:hint="eastAsia"/>
                <w:kern w:val="0"/>
                <w:sz w:val="36"/>
                <w:szCs w:val="36"/>
              </w:rPr>
              <w:t>2021年部门一般公共预算基本支出部门预算经济分类预算表</w:t>
            </w:r>
          </w:p>
        </w:tc>
      </w:tr>
      <w:tr w:rsidR="004D1F97" w:rsidRPr="004D1F97" w:rsidTr="0038477D">
        <w:trPr>
          <w:trHeight w:val="150"/>
        </w:trPr>
        <w:tc>
          <w:tcPr>
            <w:tcW w:w="577" w:type="dxa"/>
            <w:tcBorders>
              <w:top w:val="nil"/>
              <w:left w:val="nil"/>
              <w:bottom w:val="nil"/>
              <w:right w:val="nil"/>
            </w:tcBorders>
            <w:shd w:val="clear" w:color="auto" w:fill="auto"/>
            <w:noWrap/>
            <w:vAlign w:val="center"/>
            <w:hideMark/>
          </w:tcPr>
          <w:p w:rsidR="004D1F97" w:rsidRPr="004D1F97" w:rsidRDefault="004D1F97" w:rsidP="004D1F97">
            <w:pPr>
              <w:widowControl/>
              <w:jc w:val="left"/>
              <w:rPr>
                <w:rFonts w:ascii="宋体" w:eastAsia="宋体" w:hAnsi="宋体" w:cs="宋体"/>
                <w:kern w:val="0"/>
                <w:sz w:val="24"/>
                <w:szCs w:val="24"/>
              </w:rPr>
            </w:pPr>
          </w:p>
        </w:tc>
        <w:tc>
          <w:tcPr>
            <w:tcW w:w="883" w:type="dxa"/>
            <w:tcBorders>
              <w:top w:val="nil"/>
              <w:left w:val="nil"/>
              <w:bottom w:val="nil"/>
              <w:right w:val="nil"/>
            </w:tcBorders>
            <w:shd w:val="clear" w:color="auto" w:fill="auto"/>
            <w:noWrap/>
            <w:vAlign w:val="center"/>
            <w:hideMark/>
          </w:tcPr>
          <w:p w:rsidR="004D1F97" w:rsidRPr="004D1F97" w:rsidRDefault="004D1F97" w:rsidP="004D1F97">
            <w:pPr>
              <w:widowControl/>
              <w:jc w:val="left"/>
              <w:rPr>
                <w:rFonts w:ascii="宋体" w:eastAsia="宋体" w:hAnsi="宋体" w:cs="宋体"/>
                <w:kern w:val="0"/>
                <w:sz w:val="24"/>
                <w:szCs w:val="24"/>
              </w:rPr>
            </w:pPr>
          </w:p>
        </w:tc>
        <w:tc>
          <w:tcPr>
            <w:tcW w:w="3407" w:type="dxa"/>
            <w:tcBorders>
              <w:top w:val="nil"/>
              <w:left w:val="nil"/>
              <w:bottom w:val="nil"/>
              <w:right w:val="nil"/>
            </w:tcBorders>
            <w:shd w:val="clear" w:color="auto" w:fill="auto"/>
            <w:noWrap/>
            <w:vAlign w:val="center"/>
            <w:hideMark/>
          </w:tcPr>
          <w:p w:rsidR="004D1F97" w:rsidRPr="004D1F97" w:rsidRDefault="004D1F97" w:rsidP="004D1F97">
            <w:pPr>
              <w:widowControl/>
              <w:jc w:val="left"/>
              <w:rPr>
                <w:rFonts w:ascii="宋体" w:eastAsia="宋体" w:hAnsi="宋体" w:cs="宋体"/>
                <w:kern w:val="0"/>
                <w:sz w:val="24"/>
                <w:szCs w:val="24"/>
              </w:rPr>
            </w:pPr>
          </w:p>
        </w:tc>
        <w:tc>
          <w:tcPr>
            <w:tcW w:w="1888" w:type="dxa"/>
            <w:tcBorders>
              <w:top w:val="nil"/>
              <w:left w:val="nil"/>
              <w:bottom w:val="nil"/>
              <w:right w:val="nil"/>
            </w:tcBorders>
            <w:shd w:val="clear" w:color="auto" w:fill="auto"/>
            <w:noWrap/>
            <w:vAlign w:val="center"/>
            <w:hideMark/>
          </w:tcPr>
          <w:p w:rsidR="004D1F97" w:rsidRPr="004D1F97" w:rsidRDefault="004D1F97" w:rsidP="004D1F97">
            <w:pPr>
              <w:widowControl/>
              <w:jc w:val="left"/>
              <w:rPr>
                <w:rFonts w:ascii="宋体" w:eastAsia="宋体" w:hAnsi="宋体" w:cs="宋体"/>
                <w:kern w:val="0"/>
                <w:sz w:val="24"/>
                <w:szCs w:val="24"/>
              </w:rPr>
            </w:pPr>
          </w:p>
        </w:tc>
        <w:tc>
          <w:tcPr>
            <w:tcW w:w="1865" w:type="dxa"/>
            <w:tcBorders>
              <w:top w:val="nil"/>
              <w:left w:val="nil"/>
              <w:bottom w:val="nil"/>
              <w:right w:val="nil"/>
            </w:tcBorders>
            <w:shd w:val="clear" w:color="auto" w:fill="auto"/>
            <w:noWrap/>
            <w:vAlign w:val="center"/>
            <w:hideMark/>
          </w:tcPr>
          <w:p w:rsidR="004D1F97" w:rsidRPr="004D1F97" w:rsidRDefault="004D1F97" w:rsidP="004D1F97">
            <w:pPr>
              <w:widowControl/>
              <w:jc w:val="left"/>
              <w:rPr>
                <w:rFonts w:ascii="宋体" w:eastAsia="宋体" w:hAnsi="宋体" w:cs="宋体"/>
                <w:kern w:val="0"/>
                <w:sz w:val="24"/>
                <w:szCs w:val="24"/>
              </w:rPr>
            </w:pPr>
          </w:p>
        </w:tc>
        <w:tc>
          <w:tcPr>
            <w:tcW w:w="1760" w:type="dxa"/>
            <w:tcBorders>
              <w:top w:val="nil"/>
              <w:left w:val="nil"/>
              <w:bottom w:val="nil"/>
              <w:right w:val="nil"/>
            </w:tcBorders>
            <w:shd w:val="clear" w:color="auto" w:fill="auto"/>
            <w:noWrap/>
            <w:vAlign w:val="center"/>
            <w:hideMark/>
          </w:tcPr>
          <w:p w:rsidR="004D1F97" w:rsidRPr="004D1F97" w:rsidRDefault="004D1F97" w:rsidP="004D1F97">
            <w:pPr>
              <w:widowControl/>
              <w:jc w:val="left"/>
              <w:rPr>
                <w:rFonts w:ascii="宋体" w:eastAsia="宋体" w:hAnsi="宋体" w:cs="宋体"/>
                <w:kern w:val="0"/>
                <w:sz w:val="24"/>
                <w:szCs w:val="24"/>
              </w:rPr>
            </w:pPr>
          </w:p>
        </w:tc>
      </w:tr>
      <w:tr w:rsidR="004D1F97" w:rsidRPr="004D1F97" w:rsidTr="0038477D">
        <w:trPr>
          <w:trHeight w:val="450"/>
        </w:trPr>
        <w:tc>
          <w:tcPr>
            <w:tcW w:w="4867" w:type="dxa"/>
            <w:gridSpan w:val="3"/>
            <w:tcBorders>
              <w:top w:val="nil"/>
              <w:left w:val="nil"/>
              <w:bottom w:val="single" w:sz="4" w:space="0" w:color="969696"/>
              <w:right w:val="nil"/>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编制部门：上海市松江区科学技术委员会</w:t>
            </w:r>
          </w:p>
        </w:tc>
        <w:tc>
          <w:tcPr>
            <w:tcW w:w="3753" w:type="dxa"/>
            <w:gridSpan w:val="2"/>
            <w:tcBorders>
              <w:top w:val="nil"/>
              <w:left w:val="nil"/>
              <w:bottom w:val="single" w:sz="4" w:space="0" w:color="969696"/>
              <w:right w:val="nil"/>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nil"/>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单位：元</w:t>
            </w:r>
          </w:p>
        </w:tc>
      </w:tr>
      <w:tr w:rsidR="004D1F97" w:rsidRPr="004D1F97" w:rsidTr="0038477D">
        <w:trPr>
          <w:trHeight w:val="450"/>
        </w:trPr>
        <w:tc>
          <w:tcPr>
            <w:tcW w:w="4867" w:type="dxa"/>
            <w:gridSpan w:val="3"/>
            <w:tcBorders>
              <w:top w:val="single" w:sz="4" w:space="0" w:color="969696"/>
              <w:left w:val="single" w:sz="4" w:space="0" w:color="969696"/>
              <w:bottom w:val="single" w:sz="4" w:space="0" w:color="969696"/>
              <w:right w:val="single" w:sz="4" w:space="0" w:color="969696"/>
            </w:tcBorders>
            <w:shd w:val="clear" w:color="000000" w:fill="C0C0C0"/>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项目</w:t>
            </w:r>
          </w:p>
        </w:tc>
        <w:tc>
          <w:tcPr>
            <w:tcW w:w="5513" w:type="dxa"/>
            <w:gridSpan w:val="3"/>
            <w:tcBorders>
              <w:top w:val="single" w:sz="4" w:space="0" w:color="969696"/>
              <w:left w:val="nil"/>
              <w:bottom w:val="single" w:sz="4" w:space="0" w:color="969696"/>
              <w:right w:val="single" w:sz="4" w:space="0" w:color="969696"/>
            </w:tcBorders>
            <w:shd w:val="clear" w:color="000000" w:fill="C0C0C0"/>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一般公共预算基本支出</w:t>
            </w:r>
          </w:p>
        </w:tc>
      </w:tr>
      <w:tr w:rsidR="004D1F97" w:rsidRPr="004D1F97" w:rsidTr="0038477D">
        <w:trPr>
          <w:trHeight w:val="450"/>
        </w:trPr>
        <w:tc>
          <w:tcPr>
            <w:tcW w:w="1460" w:type="dxa"/>
            <w:gridSpan w:val="2"/>
            <w:tcBorders>
              <w:top w:val="single" w:sz="4" w:space="0" w:color="969696"/>
              <w:left w:val="single" w:sz="4" w:space="0" w:color="969696"/>
              <w:bottom w:val="single" w:sz="4" w:space="0" w:color="969696"/>
              <w:right w:val="single" w:sz="4" w:space="0" w:color="969696"/>
            </w:tcBorders>
            <w:shd w:val="clear" w:color="000000" w:fill="C0C0C0"/>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经济分类科目编码</w:t>
            </w:r>
          </w:p>
        </w:tc>
        <w:tc>
          <w:tcPr>
            <w:tcW w:w="3407"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经济分类科目名称</w:t>
            </w:r>
          </w:p>
        </w:tc>
        <w:tc>
          <w:tcPr>
            <w:tcW w:w="1888"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合计</w:t>
            </w:r>
          </w:p>
        </w:tc>
        <w:tc>
          <w:tcPr>
            <w:tcW w:w="1865"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人员经费</w:t>
            </w:r>
          </w:p>
        </w:tc>
        <w:tc>
          <w:tcPr>
            <w:tcW w:w="1760" w:type="dxa"/>
            <w:vMerge w:val="restart"/>
            <w:tcBorders>
              <w:top w:val="nil"/>
              <w:left w:val="single" w:sz="4" w:space="0" w:color="969696"/>
              <w:bottom w:val="single" w:sz="4" w:space="0" w:color="969696"/>
              <w:right w:val="single" w:sz="4" w:space="0" w:color="969696"/>
            </w:tcBorders>
            <w:shd w:val="clear" w:color="000000" w:fill="C0C0C0"/>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公用经费</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C0C0C0"/>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类</w:t>
            </w:r>
          </w:p>
        </w:tc>
        <w:tc>
          <w:tcPr>
            <w:tcW w:w="883" w:type="dxa"/>
            <w:tcBorders>
              <w:top w:val="nil"/>
              <w:left w:val="nil"/>
              <w:bottom w:val="single" w:sz="4" w:space="0" w:color="969696"/>
              <w:right w:val="single" w:sz="4" w:space="0" w:color="969696"/>
            </w:tcBorders>
            <w:shd w:val="clear" w:color="000000" w:fill="C0C0C0"/>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款</w:t>
            </w:r>
          </w:p>
        </w:tc>
        <w:tc>
          <w:tcPr>
            <w:tcW w:w="3407" w:type="dxa"/>
            <w:vMerge/>
            <w:tcBorders>
              <w:top w:val="nil"/>
              <w:left w:val="single" w:sz="4" w:space="0" w:color="969696"/>
              <w:bottom w:val="single" w:sz="4" w:space="0" w:color="969696"/>
              <w:right w:val="single" w:sz="4" w:space="0" w:color="969696"/>
            </w:tcBorders>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p>
        </w:tc>
        <w:tc>
          <w:tcPr>
            <w:tcW w:w="1888" w:type="dxa"/>
            <w:vMerge/>
            <w:tcBorders>
              <w:top w:val="nil"/>
              <w:left w:val="single" w:sz="4" w:space="0" w:color="969696"/>
              <w:bottom w:val="single" w:sz="4" w:space="0" w:color="969696"/>
              <w:right w:val="single" w:sz="4" w:space="0" w:color="969696"/>
            </w:tcBorders>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p>
        </w:tc>
        <w:tc>
          <w:tcPr>
            <w:tcW w:w="1865" w:type="dxa"/>
            <w:vMerge/>
            <w:tcBorders>
              <w:top w:val="nil"/>
              <w:left w:val="single" w:sz="4" w:space="0" w:color="969696"/>
              <w:bottom w:val="single" w:sz="4" w:space="0" w:color="969696"/>
              <w:right w:val="single" w:sz="4" w:space="0" w:color="969696"/>
            </w:tcBorders>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p>
        </w:tc>
        <w:tc>
          <w:tcPr>
            <w:tcW w:w="1760" w:type="dxa"/>
            <w:vMerge/>
            <w:tcBorders>
              <w:top w:val="nil"/>
              <w:left w:val="single" w:sz="4" w:space="0" w:color="969696"/>
              <w:bottom w:val="single" w:sz="4" w:space="0" w:color="969696"/>
              <w:right w:val="single" w:sz="4" w:space="0" w:color="969696"/>
            </w:tcBorders>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301</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工资福利支出</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20,467,413.01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20,467,413.01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01</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基本工资</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2,448,528.00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2,448,528.00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02</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津贴补贴</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3,287,208.00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3,287,208.00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03</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奖金</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1,506,178.13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1,506,178.13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06</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伙食补助费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657,600.00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657,600.00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07</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绩效工资</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6,009,477.12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6,009,477.12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08</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机关事业单位基本养老保险缴费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1,647,919.24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1,647,919.24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09</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职业年金缴费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823,959.62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823,959.62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10</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职工基本医疗保险缴费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1,081,446.99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1,081,446.99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12</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其他社会保障缴费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358,651.82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358,651.82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13</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住房公积金</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1,187,427.30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1,187,427.30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99</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其他工资福利支出</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1,459,016.79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1,459,016.79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302</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商品和服务支出</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2,691,429.90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2,691,429.90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01</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办公费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692,980.00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692,980.00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02</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印刷费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03</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咨询费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05</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水费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3,600.00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3,600.00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06</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电费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170,000.00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170,000.00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09</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物业管理费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850,000.00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850,000.00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11</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差旅费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75,000.00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75,000.00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13</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维修（护）费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14</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租赁费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lastRenderedPageBreak/>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15</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会议费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7,500.00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7,500.00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16</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培训费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15,000.00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15,000.00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17</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公务接待费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23,000.00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23,000.00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26</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劳务费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27</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委托业务费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28</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工会经费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228,629.90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228,629.90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29</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福利费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570,240.00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570,240.00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99</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其他商品和服务支出</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55,480.00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55,480.00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303</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对个人和家庭的补助</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46,412.00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46,412.00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01</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离休费</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29,492.00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29,492.00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09</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奖励金</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7,920.00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7,920.00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99</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其他对个人和家庭的补助</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9,000.00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9,000.00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310</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资本性支出</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41,000.00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41,000.00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02</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办公设备购置</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41,000.00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41,000.00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312</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对企业补助</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577" w:type="dxa"/>
            <w:tcBorders>
              <w:top w:val="nil"/>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883"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04</w:t>
            </w:r>
          </w:p>
        </w:tc>
        <w:tc>
          <w:tcPr>
            <w:tcW w:w="3407"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lef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费用补贴</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　</w:t>
            </w:r>
          </w:p>
        </w:tc>
      </w:tr>
      <w:tr w:rsidR="004D1F97" w:rsidRPr="004D1F97" w:rsidTr="0038477D">
        <w:trPr>
          <w:trHeight w:val="450"/>
        </w:trPr>
        <w:tc>
          <w:tcPr>
            <w:tcW w:w="4867" w:type="dxa"/>
            <w:gridSpan w:val="3"/>
            <w:tcBorders>
              <w:top w:val="single" w:sz="4" w:space="0" w:color="969696"/>
              <w:left w:val="single" w:sz="4" w:space="0" w:color="969696"/>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center"/>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合</w:t>
            </w:r>
            <w:r w:rsidRPr="004D1F97">
              <w:rPr>
                <w:rFonts w:ascii="Courier New" w:eastAsia="宋体" w:hAnsi="Courier New" w:cs="Courier New"/>
                <w:color w:val="000000"/>
                <w:kern w:val="0"/>
                <w:sz w:val="20"/>
                <w:szCs w:val="20"/>
              </w:rPr>
              <w:t xml:space="preserve">      </w:t>
            </w:r>
            <w:r w:rsidRPr="004D1F97">
              <w:rPr>
                <w:rFonts w:ascii="Courier New" w:eastAsia="宋体" w:hAnsi="Courier New" w:cs="Courier New"/>
                <w:color w:val="000000"/>
                <w:kern w:val="0"/>
                <w:sz w:val="20"/>
                <w:szCs w:val="20"/>
              </w:rPr>
              <w:t>计</w:t>
            </w:r>
          </w:p>
        </w:tc>
        <w:tc>
          <w:tcPr>
            <w:tcW w:w="1888"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23,246,254.91 </w:t>
            </w:r>
          </w:p>
        </w:tc>
        <w:tc>
          <w:tcPr>
            <w:tcW w:w="1865"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20,513,825.01 </w:t>
            </w:r>
          </w:p>
        </w:tc>
        <w:tc>
          <w:tcPr>
            <w:tcW w:w="1760" w:type="dxa"/>
            <w:tcBorders>
              <w:top w:val="nil"/>
              <w:left w:val="nil"/>
              <w:bottom w:val="single" w:sz="4" w:space="0" w:color="969696"/>
              <w:right w:val="single" w:sz="4" w:space="0" w:color="969696"/>
            </w:tcBorders>
            <w:shd w:val="clear" w:color="000000" w:fill="FFFFFF"/>
            <w:noWrap/>
            <w:vAlign w:val="center"/>
            <w:hideMark/>
          </w:tcPr>
          <w:p w:rsidR="004D1F97" w:rsidRPr="004D1F97" w:rsidRDefault="004D1F97" w:rsidP="004D1F97">
            <w:pPr>
              <w:widowControl/>
              <w:jc w:val="right"/>
              <w:rPr>
                <w:rFonts w:ascii="Courier New" w:eastAsia="宋体" w:hAnsi="Courier New" w:cs="Courier New"/>
                <w:color w:val="000000"/>
                <w:kern w:val="0"/>
                <w:sz w:val="20"/>
                <w:szCs w:val="20"/>
              </w:rPr>
            </w:pPr>
            <w:r w:rsidRPr="004D1F97">
              <w:rPr>
                <w:rFonts w:ascii="Courier New" w:eastAsia="宋体" w:hAnsi="Courier New" w:cs="Courier New"/>
                <w:color w:val="000000"/>
                <w:kern w:val="0"/>
                <w:sz w:val="20"/>
                <w:szCs w:val="20"/>
              </w:rPr>
              <w:t xml:space="preserve">2,732,429.90 </w:t>
            </w:r>
          </w:p>
        </w:tc>
      </w:tr>
    </w:tbl>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color w:val="000000"/>
          <w:kern w:val="0"/>
          <w:sz w:val="28"/>
          <w:szCs w:val="28"/>
        </w:rPr>
      </w:pPr>
    </w:p>
    <w:p w:rsidR="004D1F97" w:rsidRDefault="004D1F97">
      <w:pPr>
        <w:rPr>
          <w:rFonts w:ascii="微软雅黑" w:eastAsia="微软雅黑" w:hAnsi="微软雅黑" w:cs="宋体" w:hint="eastAsia"/>
          <w:color w:val="000000"/>
          <w:kern w:val="0"/>
          <w:sz w:val="28"/>
          <w:szCs w:val="28"/>
        </w:rPr>
      </w:pPr>
    </w:p>
    <w:p w:rsidR="00E902D1" w:rsidRDefault="00E902D1">
      <w:pPr>
        <w:rPr>
          <w:rFonts w:ascii="微软雅黑" w:eastAsia="微软雅黑" w:hAnsi="微软雅黑" w:cs="宋体" w:hint="eastAsia"/>
          <w:color w:val="000000"/>
          <w:kern w:val="0"/>
          <w:sz w:val="28"/>
          <w:szCs w:val="28"/>
        </w:rPr>
      </w:pPr>
    </w:p>
    <w:p w:rsidR="00E902D1" w:rsidRDefault="00E902D1">
      <w:pPr>
        <w:rPr>
          <w:rFonts w:ascii="微软雅黑" w:eastAsia="微软雅黑" w:hAnsi="微软雅黑" w:cs="宋体"/>
          <w:color w:val="000000"/>
          <w:kern w:val="0"/>
          <w:sz w:val="28"/>
          <w:szCs w:val="28"/>
        </w:rPr>
      </w:pPr>
    </w:p>
    <w:tbl>
      <w:tblPr>
        <w:tblW w:w="13823" w:type="dxa"/>
        <w:tblInd w:w="-1800" w:type="dxa"/>
        <w:tblLook w:val="04A0"/>
      </w:tblPr>
      <w:tblGrid>
        <w:gridCol w:w="1341"/>
        <w:gridCol w:w="1701"/>
        <w:gridCol w:w="1560"/>
        <w:gridCol w:w="1134"/>
        <w:gridCol w:w="1417"/>
        <w:gridCol w:w="1415"/>
        <w:gridCol w:w="995"/>
        <w:gridCol w:w="1417"/>
        <w:gridCol w:w="1183"/>
        <w:gridCol w:w="820"/>
        <w:gridCol w:w="840"/>
      </w:tblGrid>
      <w:tr w:rsidR="004D1F97" w:rsidRPr="004D1F97" w:rsidTr="009D6E27">
        <w:trPr>
          <w:trHeight w:val="720"/>
        </w:trPr>
        <w:tc>
          <w:tcPr>
            <w:tcW w:w="12163" w:type="dxa"/>
            <w:gridSpan w:val="9"/>
            <w:tcBorders>
              <w:top w:val="nil"/>
              <w:left w:val="nil"/>
              <w:bottom w:val="nil"/>
              <w:right w:val="nil"/>
            </w:tcBorders>
            <w:shd w:val="clear" w:color="auto" w:fill="auto"/>
            <w:noWrap/>
            <w:vAlign w:val="center"/>
            <w:hideMark/>
          </w:tcPr>
          <w:tbl>
            <w:tblPr>
              <w:tblW w:w="11849" w:type="dxa"/>
              <w:tblLook w:val="04A0"/>
            </w:tblPr>
            <w:tblGrid>
              <w:gridCol w:w="1752"/>
              <w:gridCol w:w="1318"/>
              <w:gridCol w:w="1080"/>
              <w:gridCol w:w="5580"/>
              <w:gridCol w:w="2119"/>
            </w:tblGrid>
            <w:tr w:rsidR="00B33281" w:rsidTr="009D6E27">
              <w:trPr>
                <w:gridAfter w:val="1"/>
                <w:wAfter w:w="2119" w:type="dxa"/>
                <w:trHeight w:val="720"/>
              </w:trPr>
              <w:tc>
                <w:tcPr>
                  <w:tcW w:w="9730" w:type="dxa"/>
                  <w:gridSpan w:val="4"/>
                  <w:tcBorders>
                    <w:top w:val="nil"/>
                    <w:left w:val="nil"/>
                    <w:bottom w:val="nil"/>
                    <w:right w:val="nil"/>
                  </w:tcBorders>
                  <w:shd w:val="clear" w:color="auto" w:fill="auto"/>
                  <w:noWrap/>
                  <w:vAlign w:val="center"/>
                </w:tcPr>
                <w:p w:rsidR="00B33281" w:rsidRPr="00B33281" w:rsidRDefault="00B33281" w:rsidP="00B33281">
                  <w:pPr>
                    <w:widowControl/>
                    <w:jc w:val="center"/>
                    <w:rPr>
                      <w:rFonts w:ascii="宋体" w:eastAsia="宋体" w:hAnsi="宋体" w:cs="宋体"/>
                      <w:kern w:val="0"/>
                      <w:sz w:val="36"/>
                      <w:szCs w:val="36"/>
                    </w:rPr>
                  </w:pPr>
                  <w:r>
                    <w:rPr>
                      <w:rFonts w:ascii="宋体" w:eastAsia="宋体" w:hAnsi="宋体" w:cs="宋体" w:hint="eastAsia"/>
                      <w:kern w:val="0"/>
                      <w:sz w:val="36"/>
                      <w:szCs w:val="36"/>
                    </w:rPr>
                    <w:lastRenderedPageBreak/>
                    <w:t xml:space="preserve">          </w:t>
                  </w:r>
                  <w:r w:rsidRPr="00B33281">
                    <w:rPr>
                      <w:rFonts w:ascii="宋体" w:eastAsia="宋体" w:hAnsi="宋体" w:cs="宋体" w:hint="eastAsia"/>
                      <w:kern w:val="0"/>
                      <w:sz w:val="36"/>
                      <w:szCs w:val="36"/>
                    </w:rPr>
                    <w:t>202</w:t>
                  </w:r>
                  <w:r w:rsidRPr="00B33281">
                    <w:rPr>
                      <w:rFonts w:ascii="宋体" w:eastAsia="宋体" w:hAnsi="宋体" w:cs="宋体"/>
                      <w:kern w:val="0"/>
                      <w:sz w:val="36"/>
                      <w:szCs w:val="36"/>
                    </w:rPr>
                    <w:t>1</w:t>
                  </w:r>
                  <w:r w:rsidRPr="00B33281">
                    <w:rPr>
                      <w:rFonts w:ascii="宋体" w:eastAsia="宋体" w:hAnsi="宋体" w:cs="宋体" w:hint="eastAsia"/>
                      <w:kern w:val="0"/>
                      <w:sz w:val="36"/>
                      <w:szCs w:val="36"/>
                    </w:rPr>
                    <w:t>年部门 “三公”经费和机关运行经费预算表</w:t>
                  </w:r>
                </w:p>
              </w:tc>
            </w:tr>
            <w:tr w:rsidR="00B33281" w:rsidTr="009D6E27">
              <w:trPr>
                <w:trHeight w:val="585"/>
              </w:trPr>
              <w:tc>
                <w:tcPr>
                  <w:tcW w:w="1752" w:type="dxa"/>
                  <w:tcBorders>
                    <w:top w:val="nil"/>
                    <w:left w:val="nil"/>
                    <w:bottom w:val="nil"/>
                    <w:right w:val="nil"/>
                  </w:tcBorders>
                  <w:shd w:val="clear" w:color="auto" w:fill="auto"/>
                  <w:noWrap/>
                  <w:vAlign w:val="center"/>
                </w:tcPr>
                <w:p w:rsidR="00B33281" w:rsidRPr="00B33281" w:rsidRDefault="003F62C3" w:rsidP="00A93143">
                  <w:pPr>
                    <w:widowControl/>
                    <w:jc w:val="left"/>
                    <w:rPr>
                      <w:rFonts w:ascii="Courier New" w:eastAsia="宋体" w:hAnsi="Courier New" w:cs="Courier New"/>
                      <w:color w:val="000000"/>
                      <w:kern w:val="0"/>
                      <w:sz w:val="20"/>
                      <w:szCs w:val="20"/>
                    </w:rPr>
                  </w:pPr>
                  <w:r>
                    <w:rPr>
                      <w:rFonts w:ascii="Courier New" w:eastAsia="宋体" w:hAnsi="Courier New" w:cs="Courier New" w:hint="eastAsia"/>
                      <w:color w:val="000000"/>
                      <w:kern w:val="0"/>
                      <w:sz w:val="20"/>
                      <w:szCs w:val="20"/>
                    </w:rPr>
                    <w:t xml:space="preserve"> </w:t>
                  </w:r>
                </w:p>
              </w:tc>
              <w:tc>
                <w:tcPr>
                  <w:tcW w:w="1318" w:type="dxa"/>
                  <w:tcBorders>
                    <w:top w:val="nil"/>
                    <w:left w:val="nil"/>
                    <w:bottom w:val="nil"/>
                    <w:right w:val="nil"/>
                  </w:tcBorders>
                  <w:shd w:val="clear" w:color="auto" w:fill="auto"/>
                  <w:noWrap/>
                  <w:vAlign w:val="center"/>
                </w:tcPr>
                <w:p w:rsidR="00B33281" w:rsidRPr="000C092D" w:rsidRDefault="003F62C3" w:rsidP="000C092D">
                  <w:r w:rsidRPr="000C092D">
                    <w:t>编制部门：上海市松江区科学技术委员会</w:t>
                  </w:r>
                </w:p>
              </w:tc>
              <w:tc>
                <w:tcPr>
                  <w:tcW w:w="1080" w:type="dxa"/>
                  <w:tcBorders>
                    <w:top w:val="nil"/>
                    <w:left w:val="nil"/>
                    <w:bottom w:val="nil"/>
                    <w:right w:val="nil"/>
                  </w:tcBorders>
                  <w:shd w:val="clear" w:color="auto" w:fill="auto"/>
                  <w:noWrap/>
                  <w:vAlign w:val="center"/>
                </w:tcPr>
                <w:p w:rsidR="00B33281" w:rsidRPr="000C092D" w:rsidRDefault="00B33281" w:rsidP="000C092D">
                  <w:pPr>
                    <w:pStyle w:val="a5"/>
                    <w:rPr>
                      <w:kern w:val="0"/>
                    </w:rPr>
                  </w:pPr>
                </w:p>
              </w:tc>
              <w:tc>
                <w:tcPr>
                  <w:tcW w:w="7699" w:type="dxa"/>
                  <w:gridSpan w:val="2"/>
                  <w:tcBorders>
                    <w:top w:val="nil"/>
                    <w:left w:val="nil"/>
                    <w:bottom w:val="nil"/>
                    <w:right w:val="nil"/>
                  </w:tcBorders>
                  <w:shd w:val="clear" w:color="auto" w:fill="auto"/>
                  <w:noWrap/>
                  <w:vAlign w:val="center"/>
                </w:tcPr>
                <w:p w:rsidR="00B33281" w:rsidRPr="00DA50AA" w:rsidRDefault="00DA50AA" w:rsidP="00DA50AA">
                  <w:pPr>
                    <w:widowControl/>
                    <w:ind w:firstLineChars="1900" w:firstLine="3800"/>
                    <w:jc w:val="left"/>
                    <w:rPr>
                      <w:rFonts w:ascii="Courier New" w:eastAsia="宋体" w:hAnsi="Courier New" w:cs="Courier New"/>
                      <w:color w:val="000000"/>
                      <w:kern w:val="0"/>
                      <w:sz w:val="20"/>
                      <w:szCs w:val="20"/>
                    </w:rPr>
                  </w:pPr>
                  <w:r w:rsidRPr="00DA50AA">
                    <w:rPr>
                      <w:rFonts w:ascii="Courier New" w:eastAsia="宋体" w:hAnsi="Courier New" w:cs="Courier New" w:hint="eastAsia"/>
                      <w:color w:val="000000"/>
                      <w:kern w:val="0"/>
                      <w:sz w:val="20"/>
                      <w:szCs w:val="20"/>
                    </w:rPr>
                    <w:t xml:space="preserve">        </w:t>
                  </w:r>
                  <w:r>
                    <w:rPr>
                      <w:rFonts w:ascii="Courier New" w:eastAsia="宋体" w:hAnsi="Courier New" w:cs="Courier New" w:hint="eastAsia"/>
                      <w:color w:val="000000"/>
                      <w:kern w:val="0"/>
                      <w:sz w:val="20"/>
                      <w:szCs w:val="20"/>
                    </w:rPr>
                    <w:t xml:space="preserve">       </w:t>
                  </w:r>
                  <w:r w:rsidRPr="00DA50AA">
                    <w:rPr>
                      <w:rFonts w:ascii="Courier New" w:eastAsia="宋体" w:hAnsi="Courier New" w:cs="Courier New" w:hint="eastAsia"/>
                      <w:color w:val="000000"/>
                      <w:kern w:val="0"/>
                      <w:sz w:val="20"/>
                      <w:szCs w:val="20"/>
                    </w:rPr>
                    <w:t xml:space="preserve"> </w:t>
                  </w:r>
                  <w:r w:rsidR="00B33281" w:rsidRPr="00DA50AA">
                    <w:rPr>
                      <w:rFonts w:ascii="Courier New" w:eastAsia="宋体" w:hAnsi="Courier New" w:cs="Courier New" w:hint="eastAsia"/>
                      <w:color w:val="000000"/>
                      <w:kern w:val="0"/>
                      <w:sz w:val="20"/>
                      <w:szCs w:val="20"/>
                    </w:rPr>
                    <w:t>单位：元</w:t>
                  </w:r>
                </w:p>
              </w:tc>
            </w:tr>
          </w:tbl>
          <w:p w:rsidR="00B33281" w:rsidRPr="00B33281" w:rsidRDefault="00B33281" w:rsidP="00B171E9">
            <w:pPr>
              <w:widowControl/>
              <w:jc w:val="center"/>
              <w:rPr>
                <w:rFonts w:ascii="宋体" w:eastAsia="宋体" w:hAnsi="宋体" w:cs="宋体"/>
                <w:kern w:val="0"/>
                <w:sz w:val="36"/>
                <w:szCs w:val="36"/>
              </w:rPr>
            </w:pPr>
          </w:p>
        </w:tc>
        <w:tc>
          <w:tcPr>
            <w:tcW w:w="820" w:type="dxa"/>
            <w:tcBorders>
              <w:top w:val="nil"/>
              <w:left w:val="nil"/>
              <w:bottom w:val="nil"/>
              <w:right w:val="nil"/>
            </w:tcBorders>
            <w:shd w:val="clear" w:color="auto" w:fill="auto"/>
            <w:noWrap/>
            <w:vAlign w:val="center"/>
            <w:hideMark/>
          </w:tcPr>
          <w:p w:rsidR="004D1F97" w:rsidRPr="004D1F97" w:rsidRDefault="004D1F97" w:rsidP="004D1F97">
            <w:pPr>
              <w:widowControl/>
              <w:jc w:val="left"/>
              <w:rPr>
                <w:rFonts w:ascii="宋体" w:eastAsia="宋体" w:hAnsi="宋体" w:cs="宋体"/>
                <w:kern w:val="0"/>
                <w:sz w:val="24"/>
                <w:szCs w:val="24"/>
              </w:rPr>
            </w:pPr>
          </w:p>
        </w:tc>
        <w:tc>
          <w:tcPr>
            <w:tcW w:w="840" w:type="dxa"/>
            <w:tcBorders>
              <w:top w:val="nil"/>
              <w:left w:val="nil"/>
              <w:bottom w:val="nil"/>
              <w:right w:val="nil"/>
            </w:tcBorders>
            <w:shd w:val="clear" w:color="auto" w:fill="auto"/>
            <w:noWrap/>
            <w:vAlign w:val="center"/>
            <w:hideMark/>
          </w:tcPr>
          <w:p w:rsidR="004D1F97" w:rsidRPr="004D1F97" w:rsidRDefault="004D1F97" w:rsidP="004D1F97">
            <w:pPr>
              <w:widowControl/>
              <w:jc w:val="left"/>
              <w:rPr>
                <w:rFonts w:ascii="宋体" w:eastAsia="宋体" w:hAnsi="宋体" w:cs="宋体"/>
                <w:kern w:val="0"/>
                <w:sz w:val="24"/>
                <w:szCs w:val="24"/>
              </w:rPr>
            </w:pPr>
          </w:p>
        </w:tc>
      </w:tr>
      <w:tr w:rsidR="009D6E27" w:rsidTr="009D6E27">
        <w:trPr>
          <w:gridBefore w:val="1"/>
          <w:gridAfter w:val="3"/>
          <w:wBefore w:w="1341" w:type="dxa"/>
          <w:wAfter w:w="2843" w:type="dxa"/>
          <w:trHeight w:val="600"/>
        </w:trPr>
        <w:tc>
          <w:tcPr>
            <w:tcW w:w="822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D6E27" w:rsidRDefault="009D6E27" w:rsidP="00DA50AA">
            <w:pPr>
              <w:widowControl/>
              <w:jc w:val="center"/>
              <w:rPr>
                <w:rFonts w:ascii="仿宋" w:eastAsia="仿宋" w:hAnsi="仿宋" w:cs="宋体"/>
                <w:kern w:val="0"/>
                <w:szCs w:val="21"/>
              </w:rPr>
            </w:pPr>
            <w:r>
              <w:rPr>
                <w:rFonts w:ascii="仿宋" w:eastAsia="仿宋" w:hAnsi="仿宋" w:cs="宋体" w:hint="eastAsia"/>
                <w:kern w:val="0"/>
                <w:szCs w:val="21"/>
              </w:rPr>
              <w:t>2021年“三公”经费预算数</w:t>
            </w:r>
          </w:p>
        </w:tc>
        <w:tc>
          <w:tcPr>
            <w:tcW w:w="1417" w:type="dxa"/>
            <w:vMerge w:val="restart"/>
            <w:tcBorders>
              <w:top w:val="single" w:sz="4" w:space="0" w:color="auto"/>
              <w:left w:val="nil"/>
              <w:right w:val="single" w:sz="4" w:space="0" w:color="auto"/>
            </w:tcBorders>
            <w:shd w:val="clear" w:color="auto" w:fill="auto"/>
            <w:vAlign w:val="center"/>
          </w:tcPr>
          <w:p w:rsidR="009D6E27" w:rsidRDefault="009D6E27" w:rsidP="00DA50AA">
            <w:pPr>
              <w:widowControl/>
              <w:jc w:val="center"/>
              <w:rPr>
                <w:rFonts w:ascii="仿宋" w:eastAsia="仿宋" w:hAnsi="仿宋" w:cs="宋体"/>
                <w:kern w:val="0"/>
                <w:szCs w:val="21"/>
              </w:rPr>
            </w:pPr>
            <w:r>
              <w:rPr>
                <w:rFonts w:ascii="仿宋" w:eastAsia="仿宋" w:hAnsi="仿宋" w:cs="宋体" w:hint="eastAsia"/>
                <w:kern w:val="0"/>
                <w:szCs w:val="21"/>
              </w:rPr>
              <w:t>2021年机关运行经费预算数</w:t>
            </w:r>
          </w:p>
        </w:tc>
      </w:tr>
      <w:tr w:rsidR="009D6E27" w:rsidTr="009D6E27">
        <w:trPr>
          <w:gridBefore w:val="1"/>
          <w:gridAfter w:val="3"/>
          <w:wBefore w:w="1341" w:type="dxa"/>
          <w:wAfter w:w="2843" w:type="dxa"/>
          <w:trHeight w:val="60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D6E27" w:rsidRDefault="009D6E27" w:rsidP="00DA50AA">
            <w:pPr>
              <w:widowControl/>
              <w:jc w:val="center"/>
              <w:rPr>
                <w:rFonts w:ascii="仿宋" w:eastAsia="仿宋" w:hAnsi="仿宋" w:cs="宋体"/>
                <w:kern w:val="0"/>
                <w:szCs w:val="21"/>
              </w:rPr>
            </w:pPr>
            <w:r>
              <w:rPr>
                <w:rFonts w:ascii="仿宋" w:eastAsia="仿宋" w:hAnsi="仿宋" w:cs="宋体" w:hint="eastAsia"/>
                <w:kern w:val="0"/>
                <w:szCs w:val="21"/>
              </w:rPr>
              <w:t>合  计</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D6E27" w:rsidRDefault="009D6E27" w:rsidP="00DA50AA">
            <w:pPr>
              <w:widowControl/>
              <w:jc w:val="center"/>
              <w:rPr>
                <w:rFonts w:ascii="仿宋" w:eastAsia="仿宋" w:hAnsi="仿宋" w:cs="宋体"/>
                <w:kern w:val="0"/>
                <w:szCs w:val="21"/>
              </w:rPr>
            </w:pPr>
            <w:r>
              <w:rPr>
                <w:rFonts w:ascii="仿宋" w:eastAsia="仿宋" w:hAnsi="仿宋" w:cs="宋体" w:hint="eastAsia"/>
                <w:kern w:val="0"/>
                <w:szCs w:val="21"/>
              </w:rPr>
              <w:t>因公出国(境)费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D6E27" w:rsidRDefault="009D6E27" w:rsidP="00DA50AA">
            <w:pPr>
              <w:widowControl/>
              <w:jc w:val="center"/>
              <w:rPr>
                <w:rFonts w:ascii="仿宋" w:eastAsia="仿宋" w:hAnsi="仿宋" w:cs="宋体"/>
                <w:kern w:val="0"/>
                <w:szCs w:val="21"/>
              </w:rPr>
            </w:pPr>
            <w:r>
              <w:rPr>
                <w:rFonts w:ascii="仿宋" w:eastAsia="仿宋" w:hAnsi="仿宋" w:cs="宋体" w:hint="eastAsia"/>
                <w:kern w:val="0"/>
                <w:szCs w:val="21"/>
              </w:rPr>
              <w:t>公务接待费</w:t>
            </w:r>
          </w:p>
        </w:tc>
        <w:tc>
          <w:tcPr>
            <w:tcW w:w="3827" w:type="dxa"/>
            <w:gridSpan w:val="3"/>
            <w:tcBorders>
              <w:top w:val="single" w:sz="4" w:space="0" w:color="auto"/>
              <w:left w:val="nil"/>
              <w:bottom w:val="single" w:sz="4" w:space="0" w:color="auto"/>
              <w:right w:val="single" w:sz="4" w:space="0" w:color="auto"/>
            </w:tcBorders>
            <w:shd w:val="clear" w:color="auto" w:fill="auto"/>
            <w:noWrap/>
            <w:vAlign w:val="center"/>
          </w:tcPr>
          <w:p w:rsidR="009D6E27" w:rsidRDefault="009D6E27" w:rsidP="00DA50AA">
            <w:pPr>
              <w:widowControl/>
              <w:jc w:val="center"/>
              <w:rPr>
                <w:rFonts w:ascii="仿宋" w:eastAsia="仿宋" w:hAnsi="仿宋" w:cs="宋体"/>
                <w:kern w:val="0"/>
                <w:szCs w:val="21"/>
              </w:rPr>
            </w:pPr>
            <w:r>
              <w:rPr>
                <w:rFonts w:ascii="仿宋" w:eastAsia="仿宋" w:hAnsi="仿宋" w:cs="宋体" w:hint="eastAsia"/>
                <w:kern w:val="0"/>
                <w:szCs w:val="21"/>
              </w:rPr>
              <w:t>公务用车购置及运行费</w:t>
            </w:r>
          </w:p>
        </w:tc>
        <w:tc>
          <w:tcPr>
            <w:tcW w:w="1417" w:type="dxa"/>
            <w:vMerge/>
            <w:tcBorders>
              <w:left w:val="nil"/>
              <w:right w:val="single" w:sz="4" w:space="0" w:color="auto"/>
            </w:tcBorders>
            <w:shd w:val="clear" w:color="auto" w:fill="auto"/>
            <w:vAlign w:val="center"/>
          </w:tcPr>
          <w:p w:rsidR="009D6E27" w:rsidRDefault="009D6E27" w:rsidP="00DA50AA">
            <w:pPr>
              <w:widowControl/>
              <w:jc w:val="center"/>
              <w:rPr>
                <w:rFonts w:ascii="仿宋" w:eastAsia="仿宋" w:hAnsi="仿宋" w:cs="宋体"/>
                <w:kern w:val="0"/>
                <w:szCs w:val="21"/>
              </w:rPr>
            </w:pPr>
          </w:p>
        </w:tc>
      </w:tr>
      <w:tr w:rsidR="009D6E27" w:rsidTr="009D6E27">
        <w:trPr>
          <w:gridBefore w:val="1"/>
          <w:gridAfter w:val="3"/>
          <w:wBefore w:w="1341" w:type="dxa"/>
          <w:wAfter w:w="2843" w:type="dxa"/>
          <w:trHeight w:val="600"/>
        </w:trPr>
        <w:tc>
          <w:tcPr>
            <w:tcW w:w="1701" w:type="dxa"/>
            <w:vMerge/>
            <w:tcBorders>
              <w:top w:val="single" w:sz="4" w:space="0" w:color="auto"/>
              <w:left w:val="single" w:sz="4" w:space="0" w:color="auto"/>
              <w:bottom w:val="single" w:sz="4" w:space="0" w:color="auto"/>
              <w:right w:val="single" w:sz="4" w:space="0" w:color="auto"/>
            </w:tcBorders>
            <w:vAlign w:val="center"/>
          </w:tcPr>
          <w:p w:rsidR="009D6E27" w:rsidRDefault="009D6E27" w:rsidP="00DA50AA">
            <w:pPr>
              <w:widowControl/>
              <w:jc w:val="left"/>
              <w:rPr>
                <w:rFonts w:ascii="仿宋" w:eastAsia="仿宋" w:hAnsi="仿宋" w:cs="宋体"/>
                <w:kern w:val="0"/>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9D6E27" w:rsidRDefault="009D6E27" w:rsidP="00DA50AA">
            <w:pPr>
              <w:widowControl/>
              <w:jc w:val="left"/>
              <w:rPr>
                <w:rFonts w:ascii="仿宋" w:eastAsia="仿宋" w:hAnsi="仿宋"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D6E27" w:rsidRDefault="009D6E27" w:rsidP="00DA50AA">
            <w:pPr>
              <w:widowControl/>
              <w:jc w:val="left"/>
              <w:rPr>
                <w:rFonts w:ascii="仿宋" w:eastAsia="仿宋" w:hAnsi="仿宋"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9D6E27" w:rsidRDefault="009D6E27" w:rsidP="00DA50AA">
            <w:pPr>
              <w:widowControl/>
              <w:jc w:val="center"/>
              <w:rPr>
                <w:rFonts w:ascii="仿宋" w:eastAsia="仿宋" w:hAnsi="仿宋" w:cs="宋体"/>
                <w:kern w:val="0"/>
                <w:szCs w:val="21"/>
              </w:rPr>
            </w:pPr>
            <w:r>
              <w:rPr>
                <w:rFonts w:ascii="仿宋" w:eastAsia="仿宋" w:hAnsi="仿宋" w:cs="宋体" w:hint="eastAsia"/>
                <w:kern w:val="0"/>
                <w:szCs w:val="21"/>
              </w:rPr>
              <w:t>小计</w:t>
            </w:r>
          </w:p>
        </w:tc>
        <w:tc>
          <w:tcPr>
            <w:tcW w:w="1415" w:type="dxa"/>
            <w:tcBorders>
              <w:top w:val="nil"/>
              <w:left w:val="nil"/>
              <w:bottom w:val="single" w:sz="4" w:space="0" w:color="auto"/>
              <w:right w:val="single" w:sz="4" w:space="0" w:color="auto"/>
            </w:tcBorders>
            <w:shd w:val="clear" w:color="auto" w:fill="auto"/>
            <w:noWrap/>
            <w:vAlign w:val="center"/>
          </w:tcPr>
          <w:p w:rsidR="009D6E27" w:rsidRDefault="009D6E27" w:rsidP="00DA50AA">
            <w:pPr>
              <w:widowControl/>
              <w:jc w:val="center"/>
              <w:rPr>
                <w:rFonts w:ascii="仿宋" w:eastAsia="仿宋" w:hAnsi="仿宋" w:cs="宋体"/>
                <w:kern w:val="0"/>
                <w:szCs w:val="21"/>
              </w:rPr>
            </w:pPr>
            <w:r>
              <w:rPr>
                <w:rFonts w:ascii="仿宋" w:eastAsia="仿宋" w:hAnsi="仿宋" w:cs="宋体" w:hint="eastAsia"/>
                <w:kern w:val="0"/>
                <w:szCs w:val="21"/>
              </w:rPr>
              <w:t>购置费</w:t>
            </w:r>
          </w:p>
        </w:tc>
        <w:tc>
          <w:tcPr>
            <w:tcW w:w="995" w:type="dxa"/>
            <w:tcBorders>
              <w:top w:val="nil"/>
              <w:left w:val="nil"/>
              <w:bottom w:val="single" w:sz="4" w:space="0" w:color="auto"/>
              <w:right w:val="single" w:sz="4" w:space="0" w:color="auto"/>
            </w:tcBorders>
            <w:shd w:val="clear" w:color="auto" w:fill="auto"/>
            <w:noWrap/>
            <w:vAlign w:val="center"/>
          </w:tcPr>
          <w:p w:rsidR="009D6E27" w:rsidRDefault="009D6E27" w:rsidP="00DA50AA">
            <w:pPr>
              <w:widowControl/>
              <w:jc w:val="center"/>
              <w:rPr>
                <w:rFonts w:ascii="仿宋" w:eastAsia="仿宋" w:hAnsi="仿宋" w:cs="宋体"/>
                <w:kern w:val="0"/>
                <w:szCs w:val="21"/>
              </w:rPr>
            </w:pPr>
            <w:r>
              <w:rPr>
                <w:rFonts w:ascii="仿宋" w:eastAsia="仿宋" w:hAnsi="仿宋" w:cs="宋体" w:hint="eastAsia"/>
                <w:kern w:val="0"/>
                <w:szCs w:val="21"/>
              </w:rPr>
              <w:t>运行费</w:t>
            </w:r>
          </w:p>
        </w:tc>
        <w:tc>
          <w:tcPr>
            <w:tcW w:w="1417" w:type="dxa"/>
            <w:vMerge/>
            <w:tcBorders>
              <w:left w:val="nil"/>
              <w:bottom w:val="single" w:sz="4" w:space="0" w:color="auto"/>
              <w:right w:val="single" w:sz="4" w:space="0" w:color="auto"/>
            </w:tcBorders>
            <w:shd w:val="clear" w:color="auto" w:fill="auto"/>
            <w:vAlign w:val="center"/>
          </w:tcPr>
          <w:p w:rsidR="009D6E27" w:rsidRDefault="009D6E27" w:rsidP="00DA50AA">
            <w:pPr>
              <w:widowControl/>
              <w:jc w:val="center"/>
              <w:rPr>
                <w:rFonts w:ascii="仿宋" w:eastAsia="仿宋" w:hAnsi="仿宋" w:cs="宋体"/>
                <w:kern w:val="0"/>
                <w:szCs w:val="21"/>
              </w:rPr>
            </w:pPr>
          </w:p>
        </w:tc>
      </w:tr>
      <w:tr w:rsidR="009D6E27" w:rsidTr="009D6E27">
        <w:trPr>
          <w:gridBefore w:val="1"/>
          <w:gridAfter w:val="3"/>
          <w:wBefore w:w="1341" w:type="dxa"/>
          <w:wAfter w:w="2843" w:type="dxa"/>
          <w:trHeight w:val="893"/>
        </w:trPr>
        <w:tc>
          <w:tcPr>
            <w:tcW w:w="1701" w:type="dxa"/>
            <w:tcBorders>
              <w:top w:val="nil"/>
              <w:left w:val="single" w:sz="4" w:space="0" w:color="auto"/>
              <w:bottom w:val="single" w:sz="4" w:space="0" w:color="auto"/>
              <w:right w:val="single" w:sz="4" w:space="0" w:color="auto"/>
            </w:tcBorders>
            <w:shd w:val="clear" w:color="auto" w:fill="auto"/>
            <w:noWrap/>
            <w:vAlign w:val="center"/>
          </w:tcPr>
          <w:p w:rsidR="009D6E27" w:rsidRDefault="003F62C3" w:rsidP="00DA50AA">
            <w:pPr>
              <w:jc w:val="right"/>
              <w:rPr>
                <w:rFonts w:ascii="宋体" w:hAnsi="宋体" w:cs="宋体"/>
                <w:sz w:val="24"/>
              </w:rPr>
            </w:pPr>
            <w:r>
              <w:rPr>
                <w:rFonts w:hint="eastAsia"/>
              </w:rPr>
              <w:t>23000.00</w:t>
            </w:r>
          </w:p>
        </w:tc>
        <w:tc>
          <w:tcPr>
            <w:tcW w:w="1560" w:type="dxa"/>
            <w:tcBorders>
              <w:top w:val="nil"/>
              <w:left w:val="nil"/>
              <w:bottom w:val="single" w:sz="4" w:space="0" w:color="auto"/>
              <w:right w:val="single" w:sz="4" w:space="0" w:color="auto"/>
            </w:tcBorders>
            <w:shd w:val="clear" w:color="auto" w:fill="auto"/>
            <w:noWrap/>
            <w:vAlign w:val="center"/>
          </w:tcPr>
          <w:p w:rsidR="009D6E27" w:rsidRDefault="009D6E27" w:rsidP="00DA50AA">
            <w:pPr>
              <w:rPr>
                <w:rFonts w:ascii="宋体" w:hAnsi="宋体" w:cs="宋体"/>
                <w:sz w:val="24"/>
              </w:rPr>
            </w:pPr>
            <w:r>
              <w:rPr>
                <w:rFonts w:hint="eastAsia"/>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D6E27" w:rsidRDefault="003F62C3" w:rsidP="00DA50AA">
            <w:pPr>
              <w:jc w:val="right"/>
              <w:rPr>
                <w:rFonts w:ascii="宋体" w:hAnsi="宋体" w:cs="宋体"/>
                <w:sz w:val="24"/>
              </w:rPr>
            </w:pPr>
            <w:r>
              <w:rPr>
                <w:rFonts w:hint="eastAsia"/>
              </w:rPr>
              <w:t>23000.00</w:t>
            </w:r>
          </w:p>
        </w:tc>
        <w:tc>
          <w:tcPr>
            <w:tcW w:w="1417" w:type="dxa"/>
            <w:tcBorders>
              <w:top w:val="nil"/>
              <w:left w:val="nil"/>
              <w:bottom w:val="single" w:sz="4" w:space="0" w:color="auto"/>
              <w:right w:val="single" w:sz="4" w:space="0" w:color="auto"/>
            </w:tcBorders>
            <w:shd w:val="clear" w:color="auto" w:fill="auto"/>
            <w:noWrap/>
            <w:vAlign w:val="center"/>
          </w:tcPr>
          <w:p w:rsidR="009D6E27" w:rsidRDefault="009D6E27" w:rsidP="00DA50AA">
            <w:pPr>
              <w:rPr>
                <w:rFonts w:ascii="宋体" w:hAnsi="宋体" w:cs="宋体"/>
                <w:sz w:val="24"/>
              </w:rPr>
            </w:pPr>
            <w:r>
              <w:rPr>
                <w:rFonts w:hint="eastAsia"/>
              </w:rPr>
              <w:t xml:space="preserve">　</w:t>
            </w:r>
          </w:p>
        </w:tc>
        <w:tc>
          <w:tcPr>
            <w:tcW w:w="1415" w:type="dxa"/>
            <w:tcBorders>
              <w:top w:val="nil"/>
              <w:left w:val="nil"/>
              <w:bottom w:val="single" w:sz="4" w:space="0" w:color="auto"/>
              <w:right w:val="single" w:sz="4" w:space="0" w:color="auto"/>
            </w:tcBorders>
            <w:shd w:val="clear" w:color="auto" w:fill="auto"/>
            <w:noWrap/>
            <w:vAlign w:val="center"/>
          </w:tcPr>
          <w:p w:rsidR="009D6E27" w:rsidRDefault="009D6E27" w:rsidP="00DA50AA">
            <w:pPr>
              <w:rPr>
                <w:rFonts w:ascii="宋体" w:hAnsi="宋体" w:cs="宋体"/>
                <w:sz w:val="24"/>
              </w:rPr>
            </w:pPr>
            <w:r>
              <w:rPr>
                <w:rFonts w:hint="eastAsia"/>
              </w:rPr>
              <w:t xml:space="preserve">　</w:t>
            </w:r>
          </w:p>
        </w:tc>
        <w:tc>
          <w:tcPr>
            <w:tcW w:w="995" w:type="dxa"/>
            <w:tcBorders>
              <w:top w:val="nil"/>
              <w:left w:val="nil"/>
              <w:bottom w:val="single" w:sz="4" w:space="0" w:color="auto"/>
              <w:right w:val="single" w:sz="4" w:space="0" w:color="auto"/>
            </w:tcBorders>
            <w:shd w:val="clear" w:color="auto" w:fill="auto"/>
            <w:noWrap/>
            <w:vAlign w:val="center"/>
          </w:tcPr>
          <w:p w:rsidR="009D6E27" w:rsidRDefault="009D6E27" w:rsidP="00DA50AA">
            <w:pPr>
              <w:rPr>
                <w:rFonts w:ascii="宋体" w:hAnsi="宋体" w:cs="宋体"/>
                <w:sz w:val="24"/>
              </w:rPr>
            </w:pPr>
            <w:r>
              <w:rPr>
                <w:rFonts w:hint="eastAsia"/>
              </w:rPr>
              <w:t xml:space="preserve">　</w:t>
            </w:r>
          </w:p>
        </w:tc>
        <w:tc>
          <w:tcPr>
            <w:tcW w:w="1417" w:type="dxa"/>
            <w:tcBorders>
              <w:top w:val="nil"/>
              <w:left w:val="nil"/>
              <w:bottom w:val="single" w:sz="4" w:space="0" w:color="auto"/>
              <w:right w:val="single" w:sz="4" w:space="0" w:color="auto"/>
            </w:tcBorders>
            <w:shd w:val="clear" w:color="auto" w:fill="auto"/>
            <w:vAlign w:val="center"/>
          </w:tcPr>
          <w:p w:rsidR="009D6E27" w:rsidRDefault="009D6E27" w:rsidP="00DA50AA">
            <w:pPr>
              <w:jc w:val="right"/>
              <w:rPr>
                <w:rFonts w:ascii="宋体" w:hAnsi="宋体" w:cs="宋体"/>
                <w:sz w:val="24"/>
              </w:rPr>
            </w:pPr>
            <w:r>
              <w:rPr>
                <w:rFonts w:hint="eastAsia"/>
              </w:rPr>
              <w:t>447900.00</w:t>
            </w:r>
          </w:p>
        </w:tc>
      </w:tr>
    </w:tbl>
    <w:p w:rsidR="009D6E27" w:rsidRDefault="009D6E27" w:rsidP="009D6E27">
      <w:pPr>
        <w:widowControl/>
        <w:jc w:val="left"/>
        <w:rPr>
          <w:rFonts w:ascii="仿宋" w:eastAsia="仿宋" w:hAnsi="仿宋" w:cs="宋体"/>
          <w:kern w:val="0"/>
          <w:sz w:val="18"/>
          <w:szCs w:val="18"/>
        </w:rPr>
      </w:pPr>
    </w:p>
    <w:p w:rsidR="009D6E27" w:rsidRDefault="009D6E27" w:rsidP="009D6E27">
      <w:pPr>
        <w:widowControl/>
        <w:jc w:val="left"/>
        <w:rPr>
          <w:rFonts w:ascii="仿宋" w:eastAsia="仿宋" w:hAnsi="仿宋" w:cs="宋体"/>
          <w:kern w:val="0"/>
          <w:sz w:val="18"/>
          <w:szCs w:val="18"/>
        </w:rPr>
      </w:pPr>
    </w:p>
    <w:p w:rsidR="009D6E27" w:rsidRDefault="009D6E27" w:rsidP="009D6E27">
      <w:pPr>
        <w:widowControl/>
        <w:jc w:val="left"/>
        <w:rPr>
          <w:rFonts w:ascii="仿宋" w:eastAsia="仿宋" w:hAnsi="仿宋" w:cs="宋体"/>
          <w:kern w:val="0"/>
          <w:sz w:val="18"/>
          <w:szCs w:val="18"/>
        </w:rPr>
      </w:pPr>
    </w:p>
    <w:p w:rsidR="009D6E27" w:rsidRDefault="009D6E27" w:rsidP="009D6E27">
      <w:pPr>
        <w:widowControl/>
        <w:jc w:val="left"/>
        <w:rPr>
          <w:rFonts w:ascii="仿宋" w:eastAsia="仿宋" w:hAnsi="仿宋" w:cs="宋体"/>
          <w:kern w:val="0"/>
          <w:sz w:val="18"/>
          <w:szCs w:val="18"/>
        </w:rPr>
      </w:pPr>
    </w:p>
    <w:p w:rsidR="002029C4" w:rsidRPr="00D744B4" w:rsidRDefault="002029C4">
      <w:pPr>
        <w:rPr>
          <w:rFonts w:ascii="微软雅黑" w:eastAsia="微软雅黑" w:hAnsi="微软雅黑" w:cs="宋体"/>
          <w:color w:val="000000"/>
          <w:kern w:val="0"/>
          <w:sz w:val="28"/>
          <w:szCs w:val="28"/>
        </w:rPr>
      </w:pPr>
    </w:p>
    <w:p w:rsidR="002029C4" w:rsidRDefault="002029C4">
      <w:pPr>
        <w:rPr>
          <w:rFonts w:ascii="微软雅黑" w:eastAsia="微软雅黑" w:hAnsi="微软雅黑" w:cs="宋体"/>
          <w:color w:val="000000"/>
          <w:kern w:val="0"/>
          <w:sz w:val="28"/>
          <w:szCs w:val="28"/>
        </w:rPr>
      </w:pPr>
    </w:p>
    <w:p w:rsidR="002029C4" w:rsidRDefault="002029C4">
      <w:pPr>
        <w:rPr>
          <w:rFonts w:ascii="微软雅黑" w:eastAsia="微软雅黑" w:hAnsi="微软雅黑" w:cs="宋体"/>
          <w:color w:val="000000"/>
          <w:kern w:val="0"/>
          <w:sz w:val="28"/>
          <w:szCs w:val="28"/>
        </w:rPr>
      </w:pPr>
    </w:p>
    <w:p w:rsidR="002029C4" w:rsidRDefault="002029C4">
      <w:pPr>
        <w:rPr>
          <w:rFonts w:ascii="微软雅黑" w:eastAsia="微软雅黑" w:hAnsi="微软雅黑" w:cs="宋体"/>
          <w:color w:val="000000"/>
          <w:kern w:val="0"/>
          <w:sz w:val="28"/>
          <w:szCs w:val="28"/>
        </w:rPr>
      </w:pPr>
    </w:p>
    <w:p w:rsidR="002029C4" w:rsidRDefault="002029C4">
      <w:pPr>
        <w:rPr>
          <w:rFonts w:ascii="微软雅黑" w:eastAsia="微软雅黑" w:hAnsi="微软雅黑" w:cs="宋体"/>
          <w:color w:val="000000"/>
          <w:kern w:val="0"/>
          <w:sz w:val="28"/>
          <w:szCs w:val="28"/>
        </w:rPr>
      </w:pPr>
    </w:p>
    <w:p w:rsidR="002029C4" w:rsidRDefault="002029C4">
      <w:pPr>
        <w:rPr>
          <w:rFonts w:ascii="微软雅黑" w:eastAsia="微软雅黑" w:hAnsi="微软雅黑" w:cs="宋体"/>
          <w:color w:val="000000"/>
          <w:kern w:val="0"/>
          <w:sz w:val="28"/>
          <w:szCs w:val="28"/>
        </w:rPr>
      </w:pPr>
    </w:p>
    <w:p w:rsidR="002029C4" w:rsidRDefault="002029C4">
      <w:pPr>
        <w:rPr>
          <w:rFonts w:ascii="微软雅黑" w:eastAsia="微软雅黑" w:hAnsi="微软雅黑" w:cs="宋体"/>
          <w:color w:val="000000"/>
          <w:kern w:val="0"/>
          <w:sz w:val="28"/>
          <w:szCs w:val="28"/>
        </w:rPr>
      </w:pPr>
    </w:p>
    <w:p w:rsidR="002029C4" w:rsidRDefault="002029C4">
      <w:pPr>
        <w:rPr>
          <w:rFonts w:ascii="微软雅黑" w:eastAsia="微软雅黑" w:hAnsi="微软雅黑" w:cs="宋体"/>
          <w:color w:val="000000"/>
          <w:kern w:val="0"/>
          <w:sz w:val="28"/>
          <w:szCs w:val="28"/>
        </w:rPr>
      </w:pPr>
    </w:p>
    <w:p w:rsidR="002029C4" w:rsidRDefault="002029C4">
      <w:pPr>
        <w:rPr>
          <w:rFonts w:ascii="微软雅黑" w:eastAsia="微软雅黑" w:hAnsi="微软雅黑" w:cs="宋体" w:hint="eastAsia"/>
          <w:color w:val="000000"/>
          <w:kern w:val="0"/>
          <w:sz w:val="28"/>
          <w:szCs w:val="28"/>
        </w:rPr>
      </w:pPr>
    </w:p>
    <w:p w:rsidR="00F3514C" w:rsidRDefault="00F3514C">
      <w:pPr>
        <w:rPr>
          <w:rFonts w:ascii="微软雅黑" w:eastAsia="微软雅黑" w:hAnsi="微软雅黑" w:cs="宋体"/>
          <w:color w:val="000000"/>
          <w:kern w:val="0"/>
          <w:sz w:val="28"/>
          <w:szCs w:val="28"/>
        </w:rPr>
      </w:pPr>
    </w:p>
    <w:p w:rsidR="002029C4" w:rsidRDefault="002029C4">
      <w:pPr>
        <w:rPr>
          <w:rFonts w:ascii="微软雅黑" w:eastAsia="微软雅黑" w:hAnsi="微软雅黑" w:cs="宋体"/>
          <w:color w:val="000000"/>
          <w:kern w:val="0"/>
          <w:sz w:val="28"/>
          <w:szCs w:val="28"/>
        </w:rPr>
      </w:pPr>
    </w:p>
    <w:p w:rsidR="002029C4" w:rsidRDefault="002029C4">
      <w:pPr>
        <w:rPr>
          <w:rFonts w:ascii="微软雅黑" w:eastAsia="微软雅黑" w:hAnsi="微软雅黑" w:cs="宋体"/>
          <w:color w:val="000000"/>
          <w:kern w:val="0"/>
          <w:sz w:val="28"/>
          <w:szCs w:val="28"/>
        </w:rPr>
      </w:pPr>
    </w:p>
    <w:tbl>
      <w:tblPr>
        <w:tblW w:w="10820" w:type="dxa"/>
        <w:tblInd w:w="-696" w:type="dxa"/>
        <w:tblLook w:val="04A0"/>
      </w:tblPr>
      <w:tblGrid>
        <w:gridCol w:w="10820"/>
      </w:tblGrid>
      <w:tr w:rsidR="002029C4" w:rsidRPr="002029C4" w:rsidTr="002029C4">
        <w:trPr>
          <w:trHeight w:val="480"/>
        </w:trPr>
        <w:tc>
          <w:tcPr>
            <w:tcW w:w="10820" w:type="dxa"/>
            <w:tcBorders>
              <w:top w:val="nil"/>
              <w:left w:val="nil"/>
              <w:bottom w:val="nil"/>
              <w:right w:val="nil"/>
            </w:tcBorders>
            <w:shd w:val="clear" w:color="auto" w:fill="auto"/>
            <w:noWrap/>
            <w:vAlign w:val="center"/>
            <w:hideMark/>
          </w:tcPr>
          <w:p w:rsidR="002029C4" w:rsidRPr="002029C4" w:rsidRDefault="002029C4" w:rsidP="002029C4">
            <w:pPr>
              <w:widowControl/>
              <w:jc w:val="center"/>
              <w:rPr>
                <w:rFonts w:ascii="宋体" w:eastAsia="宋体" w:hAnsi="宋体" w:cs="宋体"/>
                <w:kern w:val="0"/>
                <w:sz w:val="36"/>
                <w:szCs w:val="36"/>
              </w:rPr>
            </w:pPr>
            <w:r w:rsidRPr="002029C4">
              <w:rPr>
                <w:rFonts w:ascii="宋体" w:eastAsia="宋体" w:hAnsi="宋体" w:cs="宋体" w:hint="eastAsia"/>
                <w:kern w:val="0"/>
                <w:sz w:val="36"/>
                <w:szCs w:val="36"/>
              </w:rPr>
              <w:lastRenderedPageBreak/>
              <w:t>其他相关情况说明</w:t>
            </w:r>
          </w:p>
        </w:tc>
      </w:tr>
      <w:tr w:rsidR="002029C4" w:rsidRPr="002029C4" w:rsidTr="002029C4">
        <w:trPr>
          <w:trHeight w:val="480"/>
        </w:trPr>
        <w:tc>
          <w:tcPr>
            <w:tcW w:w="10820" w:type="dxa"/>
            <w:tcBorders>
              <w:top w:val="nil"/>
              <w:left w:val="nil"/>
              <w:bottom w:val="nil"/>
              <w:right w:val="nil"/>
            </w:tcBorders>
            <w:shd w:val="clear" w:color="auto" w:fill="auto"/>
            <w:noWrap/>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750"/>
        </w:trPr>
        <w:tc>
          <w:tcPr>
            <w:tcW w:w="10820" w:type="dxa"/>
            <w:vMerge w:val="restart"/>
            <w:tcBorders>
              <w:top w:val="nil"/>
              <w:left w:val="nil"/>
              <w:bottom w:val="nil"/>
              <w:right w:val="nil"/>
            </w:tcBorders>
            <w:shd w:val="clear" w:color="auto" w:fill="auto"/>
            <w:hideMark/>
          </w:tcPr>
          <w:p w:rsidR="002029C4" w:rsidRDefault="002029C4" w:rsidP="002029C4">
            <w:pPr>
              <w:widowControl/>
              <w:jc w:val="left"/>
              <w:rPr>
                <w:rFonts w:ascii="宋体" w:eastAsia="宋体" w:hAnsi="宋体" w:cs="宋体"/>
                <w:kern w:val="0"/>
                <w:sz w:val="24"/>
                <w:szCs w:val="24"/>
              </w:rPr>
            </w:pPr>
            <w:r w:rsidRPr="002029C4">
              <w:rPr>
                <w:rFonts w:ascii="宋体" w:eastAsia="宋体" w:hAnsi="宋体" w:cs="宋体" w:hint="eastAsia"/>
                <w:kern w:val="0"/>
                <w:sz w:val="24"/>
                <w:szCs w:val="24"/>
              </w:rPr>
              <w:t xml:space="preserve">  一、2021年“三公”经费预算情况说明 </w:t>
            </w:r>
            <w:r w:rsidRPr="002029C4">
              <w:rPr>
                <w:rFonts w:ascii="宋体" w:eastAsia="宋体" w:hAnsi="宋体" w:cs="宋体" w:hint="eastAsia"/>
                <w:kern w:val="0"/>
                <w:sz w:val="24"/>
                <w:szCs w:val="24"/>
              </w:rPr>
              <w:br/>
              <w:t xml:space="preserve">      2021年“三公”经费预算数为2.30万元，比2020年预算增加1.30万元。其中：</w:t>
            </w:r>
            <w:r w:rsidRPr="002029C4">
              <w:rPr>
                <w:rFonts w:ascii="宋体" w:eastAsia="宋体" w:hAnsi="宋体" w:cs="宋体" w:hint="eastAsia"/>
                <w:kern w:val="0"/>
                <w:sz w:val="24"/>
                <w:szCs w:val="24"/>
              </w:rPr>
              <w:br/>
              <w:t xml:space="preserve">     （一）因公出国（境）费0万元，与2020年一致。</w:t>
            </w:r>
            <w:r w:rsidRPr="002029C4">
              <w:rPr>
                <w:rFonts w:ascii="宋体" w:eastAsia="宋体" w:hAnsi="宋体" w:cs="宋体" w:hint="eastAsia"/>
                <w:kern w:val="0"/>
                <w:sz w:val="24"/>
                <w:szCs w:val="24"/>
              </w:rPr>
              <w:br/>
              <w:t xml:space="preserve">     （二）公务用车购置及运行费0万元，与2020年一致，因为机构改革，相应职能部门划出，故已不存在车辆。</w:t>
            </w:r>
            <w:r w:rsidRPr="002029C4">
              <w:rPr>
                <w:rFonts w:ascii="宋体" w:eastAsia="宋体" w:hAnsi="宋体" w:cs="宋体" w:hint="eastAsia"/>
                <w:kern w:val="0"/>
                <w:sz w:val="24"/>
                <w:szCs w:val="24"/>
              </w:rPr>
              <w:br/>
              <w:t xml:space="preserve">     （三）公务接待费2.30万元。比2020年预算增加1.30万元。</w:t>
            </w:r>
            <w:r w:rsidRPr="002029C4">
              <w:rPr>
                <w:rFonts w:ascii="宋体" w:eastAsia="宋体" w:hAnsi="宋体" w:cs="宋体" w:hint="eastAsia"/>
                <w:kern w:val="0"/>
                <w:sz w:val="24"/>
                <w:szCs w:val="24"/>
              </w:rPr>
              <w:br/>
              <w:t xml:space="preserve">  二、机关运行经费预算</w:t>
            </w:r>
            <w:r w:rsidRPr="002029C4">
              <w:rPr>
                <w:rFonts w:ascii="宋体" w:eastAsia="宋体" w:hAnsi="宋体" w:cs="宋体" w:hint="eastAsia"/>
                <w:kern w:val="0"/>
                <w:sz w:val="24"/>
                <w:szCs w:val="24"/>
              </w:rPr>
              <w:br/>
              <w:t xml:space="preserve">      2021年上海市松江区科学技术委员会（本部）财政拨款的机关运行经费预算为44.79万元</w:t>
            </w:r>
            <w:r w:rsidRPr="002029C4">
              <w:rPr>
                <w:rFonts w:ascii="宋体" w:eastAsia="宋体" w:hAnsi="宋体" w:cs="宋体" w:hint="eastAsia"/>
                <w:kern w:val="0"/>
                <w:sz w:val="24"/>
                <w:szCs w:val="24"/>
              </w:rPr>
              <w:br/>
              <w:t xml:space="preserve">  三、政府采购情况</w:t>
            </w:r>
            <w:r w:rsidRPr="002029C4">
              <w:rPr>
                <w:rFonts w:ascii="宋体" w:eastAsia="宋体" w:hAnsi="宋体" w:cs="宋体" w:hint="eastAsia"/>
                <w:kern w:val="0"/>
                <w:sz w:val="24"/>
                <w:szCs w:val="24"/>
              </w:rPr>
              <w:br/>
              <w:t xml:space="preserve">      2021年度本单位政府采购预算2412.98万元，其中：政府采购货物预算5.75万元、政府采购工程预算0万元、政府采购服务预算2407.23万元</w:t>
            </w:r>
            <w:r w:rsidRPr="002029C4">
              <w:rPr>
                <w:rFonts w:ascii="宋体" w:eastAsia="宋体" w:hAnsi="宋体" w:cs="宋体" w:hint="eastAsia"/>
                <w:kern w:val="0"/>
                <w:sz w:val="24"/>
                <w:szCs w:val="24"/>
              </w:rPr>
              <w:br/>
              <w:t xml:space="preserve">  四、绩效目标设置情况</w:t>
            </w:r>
            <w:r w:rsidRPr="002029C4">
              <w:rPr>
                <w:rFonts w:ascii="宋体" w:eastAsia="宋体" w:hAnsi="宋体" w:cs="宋体" w:hint="eastAsia"/>
                <w:kern w:val="0"/>
                <w:sz w:val="24"/>
                <w:szCs w:val="24"/>
              </w:rPr>
              <w:br/>
              <w:t xml:space="preserve">      按照本市预算绩效管理工作的总体要求，本部门3个预算单位开展了2021年项目预算绩效目标编报工作，编报绩效目标的</w:t>
            </w:r>
            <w:proofErr w:type="gramStart"/>
            <w:r w:rsidRPr="002029C4">
              <w:rPr>
                <w:rFonts w:ascii="宋体" w:eastAsia="宋体" w:hAnsi="宋体" w:cs="宋体" w:hint="eastAsia"/>
                <w:kern w:val="0"/>
                <w:sz w:val="24"/>
                <w:szCs w:val="24"/>
              </w:rPr>
              <w:t>一级项目</w:t>
            </w:r>
            <w:proofErr w:type="gramEnd"/>
            <w:r w:rsidRPr="002029C4">
              <w:rPr>
                <w:rFonts w:ascii="宋体" w:eastAsia="宋体" w:hAnsi="宋体" w:cs="宋体" w:hint="eastAsia"/>
                <w:kern w:val="0"/>
                <w:sz w:val="24"/>
                <w:szCs w:val="24"/>
              </w:rPr>
              <w:t>15个，涉及项目预算资金32734.97万元。</w:t>
            </w:r>
          </w:p>
          <w:p w:rsidR="002F6C8C" w:rsidRDefault="002F6C8C" w:rsidP="002F6C8C">
            <w:pPr>
              <w:widowControl/>
              <w:spacing w:after="240"/>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Pr="002F6C8C">
              <w:rPr>
                <w:rFonts w:ascii="宋体" w:eastAsia="宋体" w:hAnsi="宋体" w:cs="宋体" w:hint="eastAsia"/>
                <w:kern w:val="0"/>
                <w:sz w:val="24"/>
                <w:szCs w:val="24"/>
              </w:rPr>
              <w:t>五、国有资本经营预算财政拨款情况说明</w:t>
            </w:r>
          </w:p>
          <w:p w:rsidR="002F6C8C" w:rsidRPr="002F6C8C" w:rsidRDefault="002F6C8C" w:rsidP="002F6C8C">
            <w:pPr>
              <w:widowControl/>
              <w:spacing w:after="240"/>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Pr="002F6C8C">
              <w:rPr>
                <w:rFonts w:ascii="宋体" w:eastAsia="宋体" w:hAnsi="宋体" w:cs="宋体" w:hint="eastAsia"/>
                <w:kern w:val="0"/>
                <w:sz w:val="24"/>
                <w:szCs w:val="24"/>
              </w:rPr>
              <w:t xml:space="preserve"> 本部门2021年无国有资本经营预算财政拨款安排的预算。</w:t>
            </w:r>
          </w:p>
          <w:p w:rsidR="002F6C8C" w:rsidRPr="002F6C8C" w:rsidRDefault="002F6C8C"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r w:rsidR="002029C4" w:rsidRPr="002029C4" w:rsidTr="002029C4">
        <w:trPr>
          <w:trHeight w:val="480"/>
        </w:trPr>
        <w:tc>
          <w:tcPr>
            <w:tcW w:w="10820" w:type="dxa"/>
            <w:vMerge/>
            <w:tcBorders>
              <w:top w:val="nil"/>
              <w:left w:val="nil"/>
              <w:bottom w:val="nil"/>
              <w:right w:val="nil"/>
            </w:tcBorders>
            <w:vAlign w:val="center"/>
            <w:hideMark/>
          </w:tcPr>
          <w:p w:rsidR="002029C4" w:rsidRPr="002029C4" w:rsidRDefault="002029C4" w:rsidP="002029C4">
            <w:pPr>
              <w:widowControl/>
              <w:jc w:val="left"/>
              <w:rPr>
                <w:rFonts w:ascii="宋体" w:eastAsia="宋体" w:hAnsi="宋体" w:cs="宋体"/>
                <w:kern w:val="0"/>
                <w:sz w:val="24"/>
                <w:szCs w:val="24"/>
              </w:rPr>
            </w:pPr>
          </w:p>
        </w:tc>
      </w:tr>
    </w:tbl>
    <w:p w:rsidR="002029C4" w:rsidRDefault="002029C4">
      <w:pPr>
        <w:rPr>
          <w:rFonts w:ascii="微软雅黑" w:eastAsia="微软雅黑" w:hAnsi="微软雅黑" w:cs="宋体"/>
          <w:color w:val="000000"/>
          <w:kern w:val="0"/>
          <w:sz w:val="28"/>
          <w:szCs w:val="28"/>
        </w:rPr>
      </w:pPr>
    </w:p>
    <w:p w:rsidR="003952D7" w:rsidRDefault="003952D7">
      <w:pPr>
        <w:rPr>
          <w:rFonts w:ascii="微软雅黑" w:eastAsia="微软雅黑" w:hAnsi="微软雅黑" w:cs="宋体"/>
          <w:color w:val="000000"/>
          <w:kern w:val="0"/>
          <w:sz w:val="28"/>
          <w:szCs w:val="28"/>
        </w:rPr>
      </w:pPr>
    </w:p>
    <w:p w:rsidR="003952D7" w:rsidRDefault="003952D7">
      <w:pPr>
        <w:rPr>
          <w:rFonts w:ascii="微软雅黑" w:eastAsia="微软雅黑" w:hAnsi="微软雅黑" w:cs="宋体"/>
          <w:color w:val="000000"/>
          <w:kern w:val="0"/>
          <w:sz w:val="28"/>
          <w:szCs w:val="28"/>
        </w:rPr>
      </w:pPr>
    </w:p>
    <w:p w:rsidR="003952D7" w:rsidRDefault="003952D7">
      <w:pPr>
        <w:rPr>
          <w:rFonts w:ascii="微软雅黑" w:eastAsia="微软雅黑" w:hAnsi="微软雅黑" w:cs="宋体"/>
          <w:color w:val="000000"/>
          <w:kern w:val="0"/>
          <w:sz w:val="28"/>
          <w:szCs w:val="28"/>
        </w:rPr>
      </w:pPr>
    </w:p>
    <w:p w:rsidR="003952D7" w:rsidRDefault="003952D7">
      <w:pPr>
        <w:rPr>
          <w:rFonts w:ascii="微软雅黑" w:eastAsia="微软雅黑" w:hAnsi="微软雅黑" w:cs="宋体"/>
          <w:color w:val="000000"/>
          <w:kern w:val="0"/>
          <w:sz w:val="28"/>
          <w:szCs w:val="28"/>
        </w:rPr>
      </w:pPr>
    </w:p>
    <w:p w:rsidR="003952D7" w:rsidRDefault="003952D7">
      <w:pPr>
        <w:rPr>
          <w:rFonts w:ascii="微软雅黑" w:eastAsia="微软雅黑" w:hAnsi="微软雅黑" w:cs="宋体"/>
          <w:color w:val="000000"/>
          <w:kern w:val="0"/>
          <w:sz w:val="28"/>
          <w:szCs w:val="28"/>
        </w:rPr>
      </w:pPr>
    </w:p>
    <w:p w:rsidR="003952D7" w:rsidRDefault="003952D7">
      <w:pPr>
        <w:rPr>
          <w:rFonts w:ascii="微软雅黑" w:eastAsia="微软雅黑" w:hAnsi="微软雅黑" w:cs="宋体"/>
          <w:color w:val="000000"/>
          <w:kern w:val="0"/>
          <w:sz w:val="28"/>
          <w:szCs w:val="28"/>
        </w:rPr>
      </w:pPr>
    </w:p>
    <w:p w:rsidR="003952D7" w:rsidRDefault="003952D7">
      <w:pPr>
        <w:rPr>
          <w:rFonts w:ascii="微软雅黑" w:eastAsia="微软雅黑" w:hAnsi="微软雅黑" w:cs="宋体"/>
          <w:color w:val="000000"/>
          <w:kern w:val="0"/>
          <w:sz w:val="28"/>
          <w:szCs w:val="28"/>
        </w:rPr>
      </w:pPr>
    </w:p>
    <w:tbl>
      <w:tblPr>
        <w:tblW w:w="14560" w:type="dxa"/>
        <w:tblInd w:w="93" w:type="dxa"/>
        <w:tblLook w:val="04A0"/>
      </w:tblPr>
      <w:tblGrid>
        <w:gridCol w:w="14560"/>
      </w:tblGrid>
      <w:tr w:rsidR="003952D7" w:rsidRPr="003952D7" w:rsidTr="003952D7">
        <w:trPr>
          <w:trHeight w:val="480"/>
        </w:trPr>
        <w:tc>
          <w:tcPr>
            <w:tcW w:w="14560" w:type="dxa"/>
            <w:tcBorders>
              <w:top w:val="nil"/>
              <w:left w:val="nil"/>
              <w:bottom w:val="nil"/>
              <w:right w:val="nil"/>
            </w:tcBorders>
            <w:shd w:val="clear" w:color="auto" w:fill="auto"/>
            <w:noWrap/>
            <w:vAlign w:val="center"/>
            <w:hideMark/>
          </w:tcPr>
          <w:p w:rsidR="003952D7" w:rsidRPr="003952D7" w:rsidRDefault="003952D7" w:rsidP="003952D7">
            <w:pPr>
              <w:widowControl/>
              <w:rPr>
                <w:rFonts w:ascii="宋体" w:eastAsia="宋体" w:hAnsi="宋体" w:cs="宋体"/>
                <w:kern w:val="0"/>
                <w:sz w:val="36"/>
                <w:szCs w:val="36"/>
              </w:rPr>
            </w:pPr>
            <w:r w:rsidRPr="003952D7">
              <w:rPr>
                <w:rFonts w:ascii="宋体" w:eastAsia="宋体" w:hAnsi="宋体" w:cs="宋体" w:hint="eastAsia"/>
                <w:kern w:val="0"/>
                <w:sz w:val="36"/>
                <w:szCs w:val="36"/>
              </w:rPr>
              <w:lastRenderedPageBreak/>
              <w:t>项目经费情况说明</w:t>
            </w:r>
          </w:p>
        </w:tc>
      </w:tr>
      <w:tr w:rsidR="003952D7" w:rsidRPr="003952D7" w:rsidTr="003952D7">
        <w:trPr>
          <w:trHeight w:val="480"/>
        </w:trPr>
        <w:tc>
          <w:tcPr>
            <w:tcW w:w="14560" w:type="dxa"/>
            <w:tcBorders>
              <w:top w:val="nil"/>
              <w:left w:val="nil"/>
              <w:bottom w:val="nil"/>
              <w:right w:val="nil"/>
            </w:tcBorders>
            <w:shd w:val="clear" w:color="auto" w:fill="auto"/>
            <w:noWrap/>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750"/>
        </w:trPr>
        <w:tc>
          <w:tcPr>
            <w:tcW w:w="14560" w:type="dxa"/>
            <w:vMerge w:val="restart"/>
            <w:tcBorders>
              <w:top w:val="nil"/>
              <w:left w:val="nil"/>
              <w:bottom w:val="nil"/>
              <w:right w:val="nil"/>
            </w:tcBorders>
            <w:shd w:val="clear" w:color="auto" w:fill="auto"/>
            <w:hideMark/>
          </w:tcPr>
          <w:p w:rsidR="003952D7" w:rsidRPr="003952D7" w:rsidRDefault="003952D7" w:rsidP="003952D7">
            <w:pPr>
              <w:widowControl/>
              <w:jc w:val="left"/>
              <w:rPr>
                <w:rFonts w:ascii="宋体" w:eastAsia="宋体" w:hAnsi="宋体" w:cs="宋体"/>
                <w:kern w:val="0"/>
                <w:sz w:val="24"/>
                <w:szCs w:val="24"/>
              </w:rPr>
            </w:pPr>
            <w:r w:rsidRPr="003952D7">
              <w:rPr>
                <w:rFonts w:ascii="宋体" w:eastAsia="宋体" w:hAnsi="宋体" w:cs="宋体" w:hint="eastAsia"/>
                <w:kern w:val="0"/>
                <w:sz w:val="24"/>
                <w:szCs w:val="24"/>
              </w:rPr>
              <w:t>具体详见附件</w:t>
            </w: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r w:rsidR="003952D7" w:rsidRPr="003952D7" w:rsidTr="003952D7">
        <w:trPr>
          <w:trHeight w:val="480"/>
        </w:trPr>
        <w:tc>
          <w:tcPr>
            <w:tcW w:w="14560" w:type="dxa"/>
            <w:vMerge/>
            <w:tcBorders>
              <w:top w:val="nil"/>
              <w:left w:val="nil"/>
              <w:bottom w:val="nil"/>
              <w:right w:val="nil"/>
            </w:tcBorders>
            <w:vAlign w:val="center"/>
            <w:hideMark/>
          </w:tcPr>
          <w:p w:rsidR="003952D7" w:rsidRPr="003952D7" w:rsidRDefault="003952D7" w:rsidP="003952D7">
            <w:pPr>
              <w:widowControl/>
              <w:jc w:val="left"/>
              <w:rPr>
                <w:rFonts w:ascii="宋体" w:eastAsia="宋体" w:hAnsi="宋体" w:cs="宋体"/>
                <w:kern w:val="0"/>
                <w:sz w:val="24"/>
                <w:szCs w:val="24"/>
              </w:rPr>
            </w:pPr>
          </w:p>
        </w:tc>
      </w:tr>
    </w:tbl>
    <w:p w:rsidR="003952D7" w:rsidRPr="002029C4" w:rsidRDefault="003952D7">
      <w:pPr>
        <w:rPr>
          <w:rFonts w:ascii="微软雅黑" w:eastAsia="微软雅黑" w:hAnsi="微软雅黑" w:cs="宋体"/>
          <w:color w:val="000000"/>
          <w:kern w:val="0"/>
          <w:sz w:val="28"/>
          <w:szCs w:val="28"/>
        </w:rPr>
      </w:pPr>
    </w:p>
    <w:sectPr w:rsidR="003952D7" w:rsidRPr="002029C4" w:rsidSect="00A511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458" w:rsidRDefault="006C5458" w:rsidP="00244AE4">
      <w:r>
        <w:separator/>
      </w:r>
    </w:p>
  </w:endnote>
  <w:endnote w:type="continuationSeparator" w:id="0">
    <w:p w:rsidR="006C5458" w:rsidRDefault="006C5458" w:rsidP="00244A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458" w:rsidRDefault="006C5458" w:rsidP="00244AE4">
      <w:r>
        <w:separator/>
      </w:r>
    </w:p>
  </w:footnote>
  <w:footnote w:type="continuationSeparator" w:id="0">
    <w:p w:rsidR="006C5458" w:rsidRDefault="006C5458" w:rsidP="00244A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6053"/>
    <w:rsid w:val="00035E5F"/>
    <w:rsid w:val="000C092D"/>
    <w:rsid w:val="001C5425"/>
    <w:rsid w:val="002029C4"/>
    <w:rsid w:val="00241005"/>
    <w:rsid w:val="00244AE4"/>
    <w:rsid w:val="002B242A"/>
    <w:rsid w:val="002C3C17"/>
    <w:rsid w:val="002F2797"/>
    <w:rsid w:val="002F4F75"/>
    <w:rsid w:val="002F6C8C"/>
    <w:rsid w:val="002F7631"/>
    <w:rsid w:val="0038477D"/>
    <w:rsid w:val="003952D7"/>
    <w:rsid w:val="003B1758"/>
    <w:rsid w:val="003F0930"/>
    <w:rsid w:val="003F301E"/>
    <w:rsid w:val="003F3150"/>
    <w:rsid w:val="003F62C3"/>
    <w:rsid w:val="004157D8"/>
    <w:rsid w:val="004A02C9"/>
    <w:rsid w:val="004D1F97"/>
    <w:rsid w:val="005D7787"/>
    <w:rsid w:val="006127CA"/>
    <w:rsid w:val="00617D5D"/>
    <w:rsid w:val="00640488"/>
    <w:rsid w:val="006B5A4A"/>
    <w:rsid w:val="006C5458"/>
    <w:rsid w:val="00721F69"/>
    <w:rsid w:val="00797507"/>
    <w:rsid w:val="007C6B17"/>
    <w:rsid w:val="00821889"/>
    <w:rsid w:val="0088441C"/>
    <w:rsid w:val="008A1582"/>
    <w:rsid w:val="0094096C"/>
    <w:rsid w:val="00985434"/>
    <w:rsid w:val="009D6E27"/>
    <w:rsid w:val="009F6053"/>
    <w:rsid w:val="00A04A6C"/>
    <w:rsid w:val="00A51168"/>
    <w:rsid w:val="00A93143"/>
    <w:rsid w:val="00AA0845"/>
    <w:rsid w:val="00AA5AA5"/>
    <w:rsid w:val="00AC639B"/>
    <w:rsid w:val="00AD4AC8"/>
    <w:rsid w:val="00B171E9"/>
    <w:rsid w:val="00B33281"/>
    <w:rsid w:val="00C21A8A"/>
    <w:rsid w:val="00CC23CD"/>
    <w:rsid w:val="00CE4F49"/>
    <w:rsid w:val="00D0481B"/>
    <w:rsid w:val="00D17A83"/>
    <w:rsid w:val="00D26F7F"/>
    <w:rsid w:val="00D744B4"/>
    <w:rsid w:val="00D93DB3"/>
    <w:rsid w:val="00DA50AA"/>
    <w:rsid w:val="00DA6C8F"/>
    <w:rsid w:val="00DB2AEB"/>
    <w:rsid w:val="00DF0EC4"/>
    <w:rsid w:val="00E12326"/>
    <w:rsid w:val="00E902D1"/>
    <w:rsid w:val="00EE7740"/>
    <w:rsid w:val="00F3330D"/>
    <w:rsid w:val="00F3514C"/>
    <w:rsid w:val="00F603A8"/>
    <w:rsid w:val="00FC2738"/>
    <w:rsid w:val="00FF5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1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A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AE4"/>
    <w:rPr>
      <w:sz w:val="18"/>
      <w:szCs w:val="18"/>
    </w:rPr>
  </w:style>
  <w:style w:type="paragraph" w:styleId="a4">
    <w:name w:val="footer"/>
    <w:basedOn w:val="a"/>
    <w:link w:val="Char0"/>
    <w:uiPriority w:val="99"/>
    <w:unhideWhenUsed/>
    <w:rsid w:val="00244AE4"/>
    <w:pPr>
      <w:tabs>
        <w:tab w:val="center" w:pos="4153"/>
        <w:tab w:val="right" w:pos="8306"/>
      </w:tabs>
      <w:snapToGrid w:val="0"/>
      <w:jc w:val="left"/>
    </w:pPr>
    <w:rPr>
      <w:sz w:val="18"/>
      <w:szCs w:val="18"/>
    </w:rPr>
  </w:style>
  <w:style w:type="character" w:customStyle="1" w:styleId="Char0">
    <w:name w:val="页脚 Char"/>
    <w:basedOn w:val="a0"/>
    <w:link w:val="a4"/>
    <w:uiPriority w:val="99"/>
    <w:rsid w:val="00244AE4"/>
    <w:rPr>
      <w:sz w:val="18"/>
      <w:szCs w:val="18"/>
    </w:rPr>
  </w:style>
  <w:style w:type="paragraph" w:styleId="a5">
    <w:name w:val="No Spacing"/>
    <w:uiPriority w:val="1"/>
    <w:qFormat/>
    <w:rsid w:val="000C092D"/>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A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AE4"/>
    <w:rPr>
      <w:sz w:val="18"/>
      <w:szCs w:val="18"/>
    </w:rPr>
  </w:style>
  <w:style w:type="paragraph" w:styleId="a4">
    <w:name w:val="footer"/>
    <w:basedOn w:val="a"/>
    <w:link w:val="Char0"/>
    <w:uiPriority w:val="99"/>
    <w:unhideWhenUsed/>
    <w:rsid w:val="00244AE4"/>
    <w:pPr>
      <w:tabs>
        <w:tab w:val="center" w:pos="4153"/>
        <w:tab w:val="right" w:pos="8306"/>
      </w:tabs>
      <w:snapToGrid w:val="0"/>
      <w:jc w:val="left"/>
    </w:pPr>
    <w:rPr>
      <w:sz w:val="18"/>
      <w:szCs w:val="18"/>
    </w:rPr>
  </w:style>
  <w:style w:type="character" w:customStyle="1" w:styleId="Char0">
    <w:name w:val="页脚 Char"/>
    <w:basedOn w:val="a0"/>
    <w:link w:val="a4"/>
    <w:uiPriority w:val="99"/>
    <w:rsid w:val="00244AE4"/>
    <w:rPr>
      <w:sz w:val="18"/>
      <w:szCs w:val="18"/>
    </w:rPr>
  </w:style>
</w:styles>
</file>

<file path=word/webSettings.xml><?xml version="1.0" encoding="utf-8"?>
<w:webSettings xmlns:r="http://schemas.openxmlformats.org/officeDocument/2006/relationships" xmlns:w="http://schemas.openxmlformats.org/wordprocessingml/2006/main">
  <w:divs>
    <w:div w:id="42297883">
      <w:bodyDiv w:val="1"/>
      <w:marLeft w:val="0"/>
      <w:marRight w:val="0"/>
      <w:marTop w:val="0"/>
      <w:marBottom w:val="0"/>
      <w:divBdr>
        <w:top w:val="none" w:sz="0" w:space="0" w:color="auto"/>
        <w:left w:val="none" w:sz="0" w:space="0" w:color="auto"/>
        <w:bottom w:val="none" w:sz="0" w:space="0" w:color="auto"/>
        <w:right w:val="none" w:sz="0" w:space="0" w:color="auto"/>
      </w:divBdr>
    </w:div>
    <w:div w:id="75058380">
      <w:bodyDiv w:val="1"/>
      <w:marLeft w:val="0"/>
      <w:marRight w:val="0"/>
      <w:marTop w:val="0"/>
      <w:marBottom w:val="0"/>
      <w:divBdr>
        <w:top w:val="none" w:sz="0" w:space="0" w:color="auto"/>
        <w:left w:val="none" w:sz="0" w:space="0" w:color="auto"/>
        <w:bottom w:val="none" w:sz="0" w:space="0" w:color="auto"/>
        <w:right w:val="none" w:sz="0" w:space="0" w:color="auto"/>
      </w:divBdr>
    </w:div>
    <w:div w:id="90971576">
      <w:bodyDiv w:val="1"/>
      <w:marLeft w:val="0"/>
      <w:marRight w:val="0"/>
      <w:marTop w:val="0"/>
      <w:marBottom w:val="0"/>
      <w:divBdr>
        <w:top w:val="none" w:sz="0" w:space="0" w:color="auto"/>
        <w:left w:val="none" w:sz="0" w:space="0" w:color="auto"/>
        <w:bottom w:val="none" w:sz="0" w:space="0" w:color="auto"/>
        <w:right w:val="none" w:sz="0" w:space="0" w:color="auto"/>
      </w:divBdr>
    </w:div>
    <w:div w:id="131096711">
      <w:bodyDiv w:val="1"/>
      <w:marLeft w:val="0"/>
      <w:marRight w:val="0"/>
      <w:marTop w:val="0"/>
      <w:marBottom w:val="0"/>
      <w:divBdr>
        <w:top w:val="none" w:sz="0" w:space="0" w:color="auto"/>
        <w:left w:val="none" w:sz="0" w:space="0" w:color="auto"/>
        <w:bottom w:val="none" w:sz="0" w:space="0" w:color="auto"/>
        <w:right w:val="none" w:sz="0" w:space="0" w:color="auto"/>
      </w:divBdr>
    </w:div>
    <w:div w:id="154297825">
      <w:bodyDiv w:val="1"/>
      <w:marLeft w:val="0"/>
      <w:marRight w:val="0"/>
      <w:marTop w:val="0"/>
      <w:marBottom w:val="0"/>
      <w:divBdr>
        <w:top w:val="none" w:sz="0" w:space="0" w:color="auto"/>
        <w:left w:val="none" w:sz="0" w:space="0" w:color="auto"/>
        <w:bottom w:val="none" w:sz="0" w:space="0" w:color="auto"/>
        <w:right w:val="none" w:sz="0" w:space="0" w:color="auto"/>
      </w:divBdr>
    </w:div>
    <w:div w:id="208229117">
      <w:bodyDiv w:val="1"/>
      <w:marLeft w:val="0"/>
      <w:marRight w:val="0"/>
      <w:marTop w:val="0"/>
      <w:marBottom w:val="0"/>
      <w:divBdr>
        <w:top w:val="none" w:sz="0" w:space="0" w:color="auto"/>
        <w:left w:val="none" w:sz="0" w:space="0" w:color="auto"/>
        <w:bottom w:val="none" w:sz="0" w:space="0" w:color="auto"/>
        <w:right w:val="none" w:sz="0" w:space="0" w:color="auto"/>
      </w:divBdr>
    </w:div>
    <w:div w:id="263344729">
      <w:bodyDiv w:val="1"/>
      <w:marLeft w:val="0"/>
      <w:marRight w:val="0"/>
      <w:marTop w:val="0"/>
      <w:marBottom w:val="0"/>
      <w:divBdr>
        <w:top w:val="none" w:sz="0" w:space="0" w:color="auto"/>
        <w:left w:val="none" w:sz="0" w:space="0" w:color="auto"/>
        <w:bottom w:val="none" w:sz="0" w:space="0" w:color="auto"/>
        <w:right w:val="none" w:sz="0" w:space="0" w:color="auto"/>
      </w:divBdr>
    </w:div>
    <w:div w:id="278297702">
      <w:bodyDiv w:val="1"/>
      <w:marLeft w:val="0"/>
      <w:marRight w:val="0"/>
      <w:marTop w:val="0"/>
      <w:marBottom w:val="0"/>
      <w:divBdr>
        <w:top w:val="none" w:sz="0" w:space="0" w:color="auto"/>
        <w:left w:val="none" w:sz="0" w:space="0" w:color="auto"/>
        <w:bottom w:val="none" w:sz="0" w:space="0" w:color="auto"/>
        <w:right w:val="none" w:sz="0" w:space="0" w:color="auto"/>
      </w:divBdr>
    </w:div>
    <w:div w:id="282152152">
      <w:bodyDiv w:val="1"/>
      <w:marLeft w:val="0"/>
      <w:marRight w:val="0"/>
      <w:marTop w:val="0"/>
      <w:marBottom w:val="0"/>
      <w:divBdr>
        <w:top w:val="none" w:sz="0" w:space="0" w:color="auto"/>
        <w:left w:val="none" w:sz="0" w:space="0" w:color="auto"/>
        <w:bottom w:val="none" w:sz="0" w:space="0" w:color="auto"/>
        <w:right w:val="none" w:sz="0" w:space="0" w:color="auto"/>
      </w:divBdr>
    </w:div>
    <w:div w:id="447043488">
      <w:bodyDiv w:val="1"/>
      <w:marLeft w:val="0"/>
      <w:marRight w:val="0"/>
      <w:marTop w:val="0"/>
      <w:marBottom w:val="0"/>
      <w:divBdr>
        <w:top w:val="none" w:sz="0" w:space="0" w:color="auto"/>
        <w:left w:val="none" w:sz="0" w:space="0" w:color="auto"/>
        <w:bottom w:val="none" w:sz="0" w:space="0" w:color="auto"/>
        <w:right w:val="none" w:sz="0" w:space="0" w:color="auto"/>
      </w:divBdr>
    </w:div>
    <w:div w:id="553935060">
      <w:bodyDiv w:val="1"/>
      <w:marLeft w:val="0"/>
      <w:marRight w:val="0"/>
      <w:marTop w:val="0"/>
      <w:marBottom w:val="0"/>
      <w:divBdr>
        <w:top w:val="none" w:sz="0" w:space="0" w:color="auto"/>
        <w:left w:val="none" w:sz="0" w:space="0" w:color="auto"/>
        <w:bottom w:val="none" w:sz="0" w:space="0" w:color="auto"/>
        <w:right w:val="none" w:sz="0" w:space="0" w:color="auto"/>
      </w:divBdr>
    </w:div>
    <w:div w:id="555555161">
      <w:bodyDiv w:val="1"/>
      <w:marLeft w:val="0"/>
      <w:marRight w:val="0"/>
      <w:marTop w:val="0"/>
      <w:marBottom w:val="0"/>
      <w:divBdr>
        <w:top w:val="none" w:sz="0" w:space="0" w:color="auto"/>
        <w:left w:val="none" w:sz="0" w:space="0" w:color="auto"/>
        <w:bottom w:val="none" w:sz="0" w:space="0" w:color="auto"/>
        <w:right w:val="none" w:sz="0" w:space="0" w:color="auto"/>
      </w:divBdr>
    </w:div>
    <w:div w:id="641421997">
      <w:bodyDiv w:val="1"/>
      <w:marLeft w:val="0"/>
      <w:marRight w:val="0"/>
      <w:marTop w:val="0"/>
      <w:marBottom w:val="0"/>
      <w:divBdr>
        <w:top w:val="none" w:sz="0" w:space="0" w:color="auto"/>
        <w:left w:val="none" w:sz="0" w:space="0" w:color="auto"/>
        <w:bottom w:val="none" w:sz="0" w:space="0" w:color="auto"/>
        <w:right w:val="none" w:sz="0" w:space="0" w:color="auto"/>
      </w:divBdr>
    </w:div>
    <w:div w:id="693458464">
      <w:bodyDiv w:val="1"/>
      <w:marLeft w:val="0"/>
      <w:marRight w:val="0"/>
      <w:marTop w:val="0"/>
      <w:marBottom w:val="0"/>
      <w:divBdr>
        <w:top w:val="none" w:sz="0" w:space="0" w:color="auto"/>
        <w:left w:val="none" w:sz="0" w:space="0" w:color="auto"/>
        <w:bottom w:val="none" w:sz="0" w:space="0" w:color="auto"/>
        <w:right w:val="none" w:sz="0" w:space="0" w:color="auto"/>
      </w:divBdr>
    </w:div>
    <w:div w:id="696740095">
      <w:bodyDiv w:val="1"/>
      <w:marLeft w:val="0"/>
      <w:marRight w:val="0"/>
      <w:marTop w:val="0"/>
      <w:marBottom w:val="0"/>
      <w:divBdr>
        <w:top w:val="none" w:sz="0" w:space="0" w:color="auto"/>
        <w:left w:val="none" w:sz="0" w:space="0" w:color="auto"/>
        <w:bottom w:val="none" w:sz="0" w:space="0" w:color="auto"/>
        <w:right w:val="none" w:sz="0" w:space="0" w:color="auto"/>
      </w:divBdr>
    </w:div>
    <w:div w:id="798769522">
      <w:bodyDiv w:val="1"/>
      <w:marLeft w:val="0"/>
      <w:marRight w:val="0"/>
      <w:marTop w:val="0"/>
      <w:marBottom w:val="0"/>
      <w:divBdr>
        <w:top w:val="none" w:sz="0" w:space="0" w:color="auto"/>
        <w:left w:val="none" w:sz="0" w:space="0" w:color="auto"/>
        <w:bottom w:val="none" w:sz="0" w:space="0" w:color="auto"/>
        <w:right w:val="none" w:sz="0" w:space="0" w:color="auto"/>
      </w:divBdr>
    </w:div>
    <w:div w:id="870726087">
      <w:bodyDiv w:val="1"/>
      <w:marLeft w:val="0"/>
      <w:marRight w:val="0"/>
      <w:marTop w:val="0"/>
      <w:marBottom w:val="0"/>
      <w:divBdr>
        <w:top w:val="none" w:sz="0" w:space="0" w:color="auto"/>
        <w:left w:val="none" w:sz="0" w:space="0" w:color="auto"/>
        <w:bottom w:val="none" w:sz="0" w:space="0" w:color="auto"/>
        <w:right w:val="none" w:sz="0" w:space="0" w:color="auto"/>
      </w:divBdr>
    </w:div>
    <w:div w:id="925920905">
      <w:bodyDiv w:val="1"/>
      <w:marLeft w:val="0"/>
      <w:marRight w:val="0"/>
      <w:marTop w:val="0"/>
      <w:marBottom w:val="0"/>
      <w:divBdr>
        <w:top w:val="none" w:sz="0" w:space="0" w:color="auto"/>
        <w:left w:val="none" w:sz="0" w:space="0" w:color="auto"/>
        <w:bottom w:val="none" w:sz="0" w:space="0" w:color="auto"/>
        <w:right w:val="none" w:sz="0" w:space="0" w:color="auto"/>
      </w:divBdr>
    </w:div>
    <w:div w:id="935985641">
      <w:bodyDiv w:val="1"/>
      <w:marLeft w:val="0"/>
      <w:marRight w:val="0"/>
      <w:marTop w:val="0"/>
      <w:marBottom w:val="0"/>
      <w:divBdr>
        <w:top w:val="none" w:sz="0" w:space="0" w:color="auto"/>
        <w:left w:val="none" w:sz="0" w:space="0" w:color="auto"/>
        <w:bottom w:val="none" w:sz="0" w:space="0" w:color="auto"/>
        <w:right w:val="none" w:sz="0" w:space="0" w:color="auto"/>
      </w:divBdr>
    </w:div>
    <w:div w:id="977876469">
      <w:bodyDiv w:val="1"/>
      <w:marLeft w:val="0"/>
      <w:marRight w:val="0"/>
      <w:marTop w:val="0"/>
      <w:marBottom w:val="0"/>
      <w:divBdr>
        <w:top w:val="none" w:sz="0" w:space="0" w:color="auto"/>
        <w:left w:val="none" w:sz="0" w:space="0" w:color="auto"/>
        <w:bottom w:val="none" w:sz="0" w:space="0" w:color="auto"/>
        <w:right w:val="none" w:sz="0" w:space="0" w:color="auto"/>
      </w:divBdr>
    </w:div>
    <w:div w:id="1097023219">
      <w:bodyDiv w:val="1"/>
      <w:marLeft w:val="0"/>
      <w:marRight w:val="0"/>
      <w:marTop w:val="0"/>
      <w:marBottom w:val="0"/>
      <w:divBdr>
        <w:top w:val="none" w:sz="0" w:space="0" w:color="auto"/>
        <w:left w:val="none" w:sz="0" w:space="0" w:color="auto"/>
        <w:bottom w:val="none" w:sz="0" w:space="0" w:color="auto"/>
        <w:right w:val="none" w:sz="0" w:space="0" w:color="auto"/>
      </w:divBdr>
    </w:div>
    <w:div w:id="1123890535">
      <w:bodyDiv w:val="1"/>
      <w:marLeft w:val="0"/>
      <w:marRight w:val="0"/>
      <w:marTop w:val="0"/>
      <w:marBottom w:val="0"/>
      <w:divBdr>
        <w:top w:val="none" w:sz="0" w:space="0" w:color="auto"/>
        <w:left w:val="none" w:sz="0" w:space="0" w:color="auto"/>
        <w:bottom w:val="none" w:sz="0" w:space="0" w:color="auto"/>
        <w:right w:val="none" w:sz="0" w:space="0" w:color="auto"/>
      </w:divBdr>
    </w:div>
    <w:div w:id="1180311670">
      <w:bodyDiv w:val="1"/>
      <w:marLeft w:val="0"/>
      <w:marRight w:val="0"/>
      <w:marTop w:val="0"/>
      <w:marBottom w:val="0"/>
      <w:divBdr>
        <w:top w:val="none" w:sz="0" w:space="0" w:color="auto"/>
        <w:left w:val="none" w:sz="0" w:space="0" w:color="auto"/>
        <w:bottom w:val="none" w:sz="0" w:space="0" w:color="auto"/>
        <w:right w:val="none" w:sz="0" w:space="0" w:color="auto"/>
      </w:divBdr>
    </w:div>
    <w:div w:id="1221554876">
      <w:bodyDiv w:val="1"/>
      <w:marLeft w:val="0"/>
      <w:marRight w:val="0"/>
      <w:marTop w:val="0"/>
      <w:marBottom w:val="0"/>
      <w:divBdr>
        <w:top w:val="none" w:sz="0" w:space="0" w:color="auto"/>
        <w:left w:val="none" w:sz="0" w:space="0" w:color="auto"/>
        <w:bottom w:val="none" w:sz="0" w:space="0" w:color="auto"/>
        <w:right w:val="none" w:sz="0" w:space="0" w:color="auto"/>
      </w:divBdr>
    </w:div>
    <w:div w:id="1255625959">
      <w:bodyDiv w:val="1"/>
      <w:marLeft w:val="0"/>
      <w:marRight w:val="0"/>
      <w:marTop w:val="0"/>
      <w:marBottom w:val="0"/>
      <w:divBdr>
        <w:top w:val="none" w:sz="0" w:space="0" w:color="auto"/>
        <w:left w:val="none" w:sz="0" w:space="0" w:color="auto"/>
        <w:bottom w:val="none" w:sz="0" w:space="0" w:color="auto"/>
        <w:right w:val="none" w:sz="0" w:space="0" w:color="auto"/>
      </w:divBdr>
    </w:div>
    <w:div w:id="1258172725">
      <w:bodyDiv w:val="1"/>
      <w:marLeft w:val="0"/>
      <w:marRight w:val="0"/>
      <w:marTop w:val="0"/>
      <w:marBottom w:val="0"/>
      <w:divBdr>
        <w:top w:val="none" w:sz="0" w:space="0" w:color="auto"/>
        <w:left w:val="none" w:sz="0" w:space="0" w:color="auto"/>
        <w:bottom w:val="none" w:sz="0" w:space="0" w:color="auto"/>
        <w:right w:val="none" w:sz="0" w:space="0" w:color="auto"/>
      </w:divBdr>
    </w:div>
    <w:div w:id="1277952204">
      <w:bodyDiv w:val="1"/>
      <w:marLeft w:val="0"/>
      <w:marRight w:val="0"/>
      <w:marTop w:val="0"/>
      <w:marBottom w:val="0"/>
      <w:divBdr>
        <w:top w:val="none" w:sz="0" w:space="0" w:color="auto"/>
        <w:left w:val="none" w:sz="0" w:space="0" w:color="auto"/>
        <w:bottom w:val="none" w:sz="0" w:space="0" w:color="auto"/>
        <w:right w:val="none" w:sz="0" w:space="0" w:color="auto"/>
      </w:divBdr>
    </w:div>
    <w:div w:id="1347366019">
      <w:bodyDiv w:val="1"/>
      <w:marLeft w:val="0"/>
      <w:marRight w:val="0"/>
      <w:marTop w:val="0"/>
      <w:marBottom w:val="0"/>
      <w:divBdr>
        <w:top w:val="none" w:sz="0" w:space="0" w:color="auto"/>
        <w:left w:val="none" w:sz="0" w:space="0" w:color="auto"/>
        <w:bottom w:val="none" w:sz="0" w:space="0" w:color="auto"/>
        <w:right w:val="none" w:sz="0" w:space="0" w:color="auto"/>
      </w:divBdr>
    </w:div>
    <w:div w:id="1381901377">
      <w:bodyDiv w:val="1"/>
      <w:marLeft w:val="0"/>
      <w:marRight w:val="0"/>
      <w:marTop w:val="0"/>
      <w:marBottom w:val="0"/>
      <w:divBdr>
        <w:top w:val="none" w:sz="0" w:space="0" w:color="auto"/>
        <w:left w:val="none" w:sz="0" w:space="0" w:color="auto"/>
        <w:bottom w:val="none" w:sz="0" w:space="0" w:color="auto"/>
        <w:right w:val="none" w:sz="0" w:space="0" w:color="auto"/>
      </w:divBdr>
    </w:div>
    <w:div w:id="1408265677">
      <w:bodyDiv w:val="1"/>
      <w:marLeft w:val="0"/>
      <w:marRight w:val="0"/>
      <w:marTop w:val="0"/>
      <w:marBottom w:val="0"/>
      <w:divBdr>
        <w:top w:val="none" w:sz="0" w:space="0" w:color="auto"/>
        <w:left w:val="none" w:sz="0" w:space="0" w:color="auto"/>
        <w:bottom w:val="none" w:sz="0" w:space="0" w:color="auto"/>
        <w:right w:val="none" w:sz="0" w:space="0" w:color="auto"/>
      </w:divBdr>
    </w:div>
    <w:div w:id="1410227852">
      <w:bodyDiv w:val="1"/>
      <w:marLeft w:val="0"/>
      <w:marRight w:val="0"/>
      <w:marTop w:val="0"/>
      <w:marBottom w:val="0"/>
      <w:divBdr>
        <w:top w:val="none" w:sz="0" w:space="0" w:color="auto"/>
        <w:left w:val="none" w:sz="0" w:space="0" w:color="auto"/>
        <w:bottom w:val="none" w:sz="0" w:space="0" w:color="auto"/>
        <w:right w:val="none" w:sz="0" w:space="0" w:color="auto"/>
      </w:divBdr>
    </w:div>
    <w:div w:id="1415010129">
      <w:bodyDiv w:val="1"/>
      <w:marLeft w:val="0"/>
      <w:marRight w:val="0"/>
      <w:marTop w:val="0"/>
      <w:marBottom w:val="0"/>
      <w:divBdr>
        <w:top w:val="none" w:sz="0" w:space="0" w:color="auto"/>
        <w:left w:val="none" w:sz="0" w:space="0" w:color="auto"/>
        <w:bottom w:val="none" w:sz="0" w:space="0" w:color="auto"/>
        <w:right w:val="none" w:sz="0" w:space="0" w:color="auto"/>
      </w:divBdr>
    </w:div>
    <w:div w:id="1415012335">
      <w:bodyDiv w:val="1"/>
      <w:marLeft w:val="0"/>
      <w:marRight w:val="0"/>
      <w:marTop w:val="0"/>
      <w:marBottom w:val="0"/>
      <w:divBdr>
        <w:top w:val="none" w:sz="0" w:space="0" w:color="auto"/>
        <w:left w:val="none" w:sz="0" w:space="0" w:color="auto"/>
        <w:bottom w:val="none" w:sz="0" w:space="0" w:color="auto"/>
        <w:right w:val="none" w:sz="0" w:space="0" w:color="auto"/>
      </w:divBdr>
    </w:div>
    <w:div w:id="1421095537">
      <w:bodyDiv w:val="1"/>
      <w:marLeft w:val="0"/>
      <w:marRight w:val="0"/>
      <w:marTop w:val="0"/>
      <w:marBottom w:val="0"/>
      <w:divBdr>
        <w:top w:val="none" w:sz="0" w:space="0" w:color="auto"/>
        <w:left w:val="none" w:sz="0" w:space="0" w:color="auto"/>
        <w:bottom w:val="none" w:sz="0" w:space="0" w:color="auto"/>
        <w:right w:val="none" w:sz="0" w:space="0" w:color="auto"/>
      </w:divBdr>
    </w:div>
    <w:div w:id="1422943723">
      <w:bodyDiv w:val="1"/>
      <w:marLeft w:val="0"/>
      <w:marRight w:val="0"/>
      <w:marTop w:val="0"/>
      <w:marBottom w:val="0"/>
      <w:divBdr>
        <w:top w:val="none" w:sz="0" w:space="0" w:color="auto"/>
        <w:left w:val="none" w:sz="0" w:space="0" w:color="auto"/>
        <w:bottom w:val="none" w:sz="0" w:space="0" w:color="auto"/>
        <w:right w:val="none" w:sz="0" w:space="0" w:color="auto"/>
      </w:divBdr>
    </w:div>
    <w:div w:id="1475416428">
      <w:bodyDiv w:val="1"/>
      <w:marLeft w:val="0"/>
      <w:marRight w:val="0"/>
      <w:marTop w:val="0"/>
      <w:marBottom w:val="0"/>
      <w:divBdr>
        <w:top w:val="none" w:sz="0" w:space="0" w:color="auto"/>
        <w:left w:val="none" w:sz="0" w:space="0" w:color="auto"/>
        <w:bottom w:val="none" w:sz="0" w:space="0" w:color="auto"/>
        <w:right w:val="none" w:sz="0" w:space="0" w:color="auto"/>
      </w:divBdr>
    </w:div>
    <w:div w:id="1487286250">
      <w:bodyDiv w:val="1"/>
      <w:marLeft w:val="0"/>
      <w:marRight w:val="0"/>
      <w:marTop w:val="0"/>
      <w:marBottom w:val="0"/>
      <w:divBdr>
        <w:top w:val="none" w:sz="0" w:space="0" w:color="auto"/>
        <w:left w:val="none" w:sz="0" w:space="0" w:color="auto"/>
        <w:bottom w:val="none" w:sz="0" w:space="0" w:color="auto"/>
        <w:right w:val="none" w:sz="0" w:space="0" w:color="auto"/>
      </w:divBdr>
    </w:div>
    <w:div w:id="1497844803">
      <w:bodyDiv w:val="1"/>
      <w:marLeft w:val="0"/>
      <w:marRight w:val="0"/>
      <w:marTop w:val="0"/>
      <w:marBottom w:val="0"/>
      <w:divBdr>
        <w:top w:val="none" w:sz="0" w:space="0" w:color="auto"/>
        <w:left w:val="none" w:sz="0" w:space="0" w:color="auto"/>
        <w:bottom w:val="none" w:sz="0" w:space="0" w:color="auto"/>
        <w:right w:val="none" w:sz="0" w:space="0" w:color="auto"/>
      </w:divBdr>
    </w:div>
    <w:div w:id="1515992721">
      <w:bodyDiv w:val="1"/>
      <w:marLeft w:val="0"/>
      <w:marRight w:val="0"/>
      <w:marTop w:val="0"/>
      <w:marBottom w:val="0"/>
      <w:divBdr>
        <w:top w:val="none" w:sz="0" w:space="0" w:color="auto"/>
        <w:left w:val="none" w:sz="0" w:space="0" w:color="auto"/>
        <w:bottom w:val="none" w:sz="0" w:space="0" w:color="auto"/>
        <w:right w:val="none" w:sz="0" w:space="0" w:color="auto"/>
      </w:divBdr>
    </w:div>
    <w:div w:id="1533568124">
      <w:bodyDiv w:val="1"/>
      <w:marLeft w:val="0"/>
      <w:marRight w:val="0"/>
      <w:marTop w:val="0"/>
      <w:marBottom w:val="0"/>
      <w:divBdr>
        <w:top w:val="none" w:sz="0" w:space="0" w:color="auto"/>
        <w:left w:val="none" w:sz="0" w:space="0" w:color="auto"/>
        <w:bottom w:val="none" w:sz="0" w:space="0" w:color="auto"/>
        <w:right w:val="none" w:sz="0" w:space="0" w:color="auto"/>
      </w:divBdr>
    </w:div>
    <w:div w:id="1562324133">
      <w:bodyDiv w:val="1"/>
      <w:marLeft w:val="0"/>
      <w:marRight w:val="0"/>
      <w:marTop w:val="0"/>
      <w:marBottom w:val="0"/>
      <w:divBdr>
        <w:top w:val="none" w:sz="0" w:space="0" w:color="auto"/>
        <w:left w:val="none" w:sz="0" w:space="0" w:color="auto"/>
        <w:bottom w:val="none" w:sz="0" w:space="0" w:color="auto"/>
        <w:right w:val="none" w:sz="0" w:space="0" w:color="auto"/>
      </w:divBdr>
    </w:div>
    <w:div w:id="1675719774">
      <w:bodyDiv w:val="1"/>
      <w:marLeft w:val="0"/>
      <w:marRight w:val="0"/>
      <w:marTop w:val="0"/>
      <w:marBottom w:val="0"/>
      <w:divBdr>
        <w:top w:val="none" w:sz="0" w:space="0" w:color="auto"/>
        <w:left w:val="none" w:sz="0" w:space="0" w:color="auto"/>
        <w:bottom w:val="none" w:sz="0" w:space="0" w:color="auto"/>
        <w:right w:val="none" w:sz="0" w:space="0" w:color="auto"/>
      </w:divBdr>
    </w:div>
    <w:div w:id="1887569752">
      <w:bodyDiv w:val="1"/>
      <w:marLeft w:val="0"/>
      <w:marRight w:val="0"/>
      <w:marTop w:val="0"/>
      <w:marBottom w:val="0"/>
      <w:divBdr>
        <w:top w:val="none" w:sz="0" w:space="0" w:color="auto"/>
        <w:left w:val="none" w:sz="0" w:space="0" w:color="auto"/>
        <w:bottom w:val="none" w:sz="0" w:space="0" w:color="auto"/>
        <w:right w:val="none" w:sz="0" w:space="0" w:color="auto"/>
      </w:divBdr>
    </w:div>
    <w:div w:id="1892418149">
      <w:bodyDiv w:val="1"/>
      <w:marLeft w:val="0"/>
      <w:marRight w:val="0"/>
      <w:marTop w:val="0"/>
      <w:marBottom w:val="0"/>
      <w:divBdr>
        <w:top w:val="none" w:sz="0" w:space="0" w:color="auto"/>
        <w:left w:val="none" w:sz="0" w:space="0" w:color="auto"/>
        <w:bottom w:val="none" w:sz="0" w:space="0" w:color="auto"/>
        <w:right w:val="none" w:sz="0" w:space="0" w:color="auto"/>
      </w:divBdr>
    </w:div>
    <w:div w:id="1982273247">
      <w:bodyDiv w:val="1"/>
      <w:marLeft w:val="0"/>
      <w:marRight w:val="0"/>
      <w:marTop w:val="0"/>
      <w:marBottom w:val="0"/>
      <w:divBdr>
        <w:top w:val="none" w:sz="0" w:space="0" w:color="auto"/>
        <w:left w:val="none" w:sz="0" w:space="0" w:color="auto"/>
        <w:bottom w:val="none" w:sz="0" w:space="0" w:color="auto"/>
        <w:right w:val="none" w:sz="0" w:space="0" w:color="auto"/>
      </w:divBdr>
    </w:div>
    <w:div w:id="20262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6F4AC-4A75-46E9-BD01-75A932F1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1753</Words>
  <Characters>9995</Characters>
  <Application>Microsoft Office Word</Application>
  <DocSecurity>0</DocSecurity>
  <Lines>83</Lines>
  <Paragraphs>23</Paragraphs>
  <ScaleCrop>false</ScaleCrop>
  <Company>Microsoft</Company>
  <LinksUpToDate>false</LinksUpToDate>
  <CharactersWithSpaces>11725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储知秋</dc:creator>
  <cp:lastModifiedBy>储知秋</cp:lastModifiedBy>
  <cp:revision>125</cp:revision>
  <dcterms:created xsi:type="dcterms:W3CDTF">2021-06-23T01:28:00Z</dcterms:created>
  <dcterms:modified xsi:type="dcterms:W3CDTF">2021-06-24T06:39:00Z</dcterms:modified>
</cp:coreProperties>
</file>